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39E2A" w14:textId="7CB056AB" w:rsidR="004536A2" w:rsidRPr="004536A2" w:rsidRDefault="004536A2" w:rsidP="004536A2">
      <w:pPr>
        <w:autoSpaceDE w:val="0"/>
        <w:autoSpaceDN w:val="0"/>
        <w:adjustRightInd w:val="0"/>
        <w:spacing w:after="170" w:line="500" w:lineRule="atLeast"/>
        <w:jc w:val="center"/>
        <w:textAlignment w:val="center"/>
        <w:rPr>
          <w:color w:val="000000"/>
          <w:spacing w:val="100"/>
          <w:sz w:val="32"/>
          <w:szCs w:val="32"/>
        </w:rPr>
      </w:pPr>
      <w:r>
        <w:rPr>
          <w:noProof/>
        </w:rPr>
        <w:drawing>
          <wp:anchor distT="0" distB="0" distL="114300" distR="114300" simplePos="0" relativeHeight="251664384" behindDoc="0" locked="0" layoutInCell="1" allowOverlap="1" wp14:anchorId="202773B9" wp14:editId="4AC38011">
            <wp:simplePos x="0" y="0"/>
            <wp:positionH relativeFrom="column">
              <wp:posOffset>-543560</wp:posOffset>
            </wp:positionH>
            <wp:positionV relativeFrom="paragraph">
              <wp:posOffset>-793962</wp:posOffset>
            </wp:positionV>
            <wp:extent cx="6836410" cy="123825"/>
            <wp:effectExtent l="0" t="0" r="2540" b="9525"/>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63360" behindDoc="1" locked="0" layoutInCell="1" allowOverlap="1" wp14:anchorId="25682A9E" wp14:editId="2837BBD4">
                <wp:simplePos x="0" y="0"/>
                <wp:positionH relativeFrom="page">
                  <wp:align>left</wp:align>
                </wp:positionH>
                <wp:positionV relativeFrom="paragraph">
                  <wp:posOffset>-1189038</wp:posOffset>
                </wp:positionV>
                <wp:extent cx="7599997" cy="10743565"/>
                <wp:effectExtent l="0" t="0" r="1270" b="635"/>
                <wp:wrapNone/>
                <wp:docPr id="30" name="Rektange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9997"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E42347F" id="Rektangel 30" o:spid="_x0000_s1026" style="position:absolute;margin-left:0;margin-top:-93.65pt;width:598.4pt;height:845.9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" fillcolor="#f1ddc6" stroked="f" strokeweight="1pt">
                <w10:wrap anchorx="page"/>
              </v:rect>
            </w:pict>
          </mc:Fallback>
        </mc:AlternateContent>
      </w:r>
      <w:r w:rsidRPr="004536A2">
        <w:rPr>
          <w:color w:val="000000"/>
          <w:spacing w:val="100"/>
          <w:sz w:val="32"/>
          <w:szCs w:val="32"/>
        </w:rPr>
        <w:t>SES</w:t>
      </w:r>
      <w:r>
        <w:rPr>
          <w:color w:val="000000"/>
          <w:spacing w:val="100"/>
          <w:sz w:val="32"/>
          <w:szCs w:val="32"/>
        </w:rPr>
        <w:t>I</w:t>
      </w:r>
      <w:r w:rsidRPr="004536A2">
        <w:rPr>
          <w:color w:val="000000"/>
          <w:spacing w:val="100"/>
          <w:sz w:val="32"/>
          <w:szCs w:val="32"/>
        </w:rPr>
        <w:t xml:space="preserve"> 2</w:t>
      </w:r>
    </w:p>
    <w:p w14:paraId="66ACE473" w14:textId="41879549" w:rsidR="00B676D1" w:rsidRPr="00936688" w:rsidRDefault="00000000">
      <w:pPr>
        <w:jc w:val="center"/>
        <w:rPr>
          <w:b/>
          <w:bCs/>
          <w:caps/>
          <w:color w:val="000000"/>
          <w:spacing w:val="20"/>
          <w:sz w:val="32"/>
          <w:szCs w:val="32"/>
        </w:rPr>
      </w:pPr>
      <w:r w:rsidRPr="00936688">
        <w:rPr>
          <w:b/>
          <w:bCs/>
          <w:caps/>
          <w:color w:val="000000"/>
          <w:spacing w:val="20"/>
          <w:sz w:val="32"/>
          <w:szCs w:val="32"/>
        </w:rPr>
        <w:t xml:space="preserve">MENGENALKAN KEBEBASAN BERPIKIR, </w:t>
      </w:r>
      <w:r w:rsidRPr="00936688">
        <w:rPr>
          <w:b/>
          <w:bCs/>
          <w:caps/>
          <w:color w:val="000000"/>
          <w:spacing w:val="20"/>
          <w:sz w:val="32"/>
          <w:szCs w:val="32"/>
        </w:rPr>
        <w:br/>
        <w:t>BERHATI NURANI, BERAGAMA DAN BERKEYAKINAN</w:t>
      </w:r>
    </w:p>
    <w:p w14:paraId="11C50B43" w14:textId="77777777" w:rsidR="00B676D1" w:rsidRDefault="00B676D1">
      <w:pPr>
        <w:jc w:val="center"/>
        <w:rPr>
          <w:b/>
          <w:smallCaps/>
          <w:color w:val="000000"/>
          <w:sz w:val="30"/>
          <w:szCs w:val="30"/>
        </w:rPr>
      </w:pPr>
    </w:p>
    <w:p w14:paraId="4F4DCA01" w14:textId="77777777" w:rsidR="00B676D1" w:rsidRDefault="00B676D1">
      <w:pPr>
        <w:jc w:val="center"/>
        <w:rPr>
          <w:b/>
          <w:smallCaps/>
          <w:color w:val="000000"/>
          <w:sz w:val="30"/>
          <w:szCs w:val="30"/>
        </w:rPr>
      </w:pPr>
    </w:p>
    <w:p w14:paraId="764B58D5" w14:textId="77777777" w:rsidR="00B676D1" w:rsidRDefault="00000000">
      <w:pPr>
        <w:pBdr>
          <w:top w:val="nil"/>
          <w:left w:val="nil"/>
          <w:bottom w:val="nil"/>
          <w:right w:val="nil"/>
          <w:between w:val="nil"/>
        </w:pBdr>
        <w:jc w:val="center"/>
        <w:rPr>
          <w:rFonts w:ascii="Montserrat" w:eastAsia="Montserrat" w:hAnsi="Montserrat" w:cs="Montserrat"/>
          <w:b/>
          <w:color w:val="000000"/>
          <w:sz w:val="26"/>
          <w:szCs w:val="26"/>
        </w:rPr>
      </w:pPr>
      <w:r>
        <w:rPr>
          <w:b/>
          <w:color w:val="000000"/>
          <w:sz w:val="104"/>
          <w:szCs w:val="104"/>
        </w:rPr>
        <w:t>Lagu seruling dan genderang</w:t>
      </w:r>
    </w:p>
    <w:p w14:paraId="439BE6BA" w14:textId="77777777" w:rsidR="00B676D1" w:rsidRDefault="00000000">
      <w:pPr>
        <w:pBdr>
          <w:top w:val="nil"/>
          <w:left w:val="nil"/>
          <w:bottom w:val="nil"/>
          <w:right w:val="nil"/>
          <w:between w:val="nil"/>
        </w:pBdr>
        <w:spacing w:after="480"/>
        <w:jc w:val="center"/>
        <w:rPr>
          <w:b/>
          <w:smallCaps/>
          <w:color w:val="000000"/>
          <w:sz w:val="32"/>
          <w:szCs w:val="32"/>
        </w:rPr>
      </w:pPr>
      <w:r>
        <w:rPr>
          <w:b/>
          <w:smallCaps/>
          <w:color w:val="000000"/>
          <w:sz w:val="32"/>
          <w:szCs w:val="32"/>
        </w:rPr>
        <w:br/>
      </w:r>
      <w:r>
        <w:rPr>
          <w:noProof/>
        </w:rPr>
        <w:drawing>
          <wp:anchor distT="24384" distB="75692" distL="138684" distR="187833" simplePos="0" relativeHeight="251660288" behindDoc="0" locked="0" layoutInCell="1" hidden="0" allowOverlap="1" wp14:anchorId="13455A93" wp14:editId="66B07950">
            <wp:simplePos x="0" y="0"/>
            <wp:positionH relativeFrom="column">
              <wp:posOffset>1048448</wp:posOffset>
            </wp:positionH>
            <wp:positionV relativeFrom="paragraph">
              <wp:posOffset>769620</wp:posOffset>
            </wp:positionV>
            <wp:extent cx="3663823" cy="2588514"/>
            <wp:effectExtent l="0" t="0" r="0" b="0"/>
            <wp:wrapNone/>
            <wp:docPr id="39" name="image4.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4.jpg" descr="En bild som visar text&#10;&#10;Automatiskt genererad beskrivning"/>
                    <pic:cNvPicPr preferRelativeResize="0"/>
                  </pic:nvPicPr>
                  <pic:blipFill>
                    <a:blip r:embed="rId11"/>
                    <a:srcRect/>
                    <a:stretch>
                      <a:fillRect/>
                    </a:stretch>
                  </pic:blipFill>
                  <pic:spPr>
                    <a:xfrm>
                      <a:off x="0" y="0"/>
                      <a:ext cx="3663823" cy="2588514"/>
                    </a:xfrm>
                    <a:prstGeom prst="rect">
                      <a:avLst/>
                    </a:prstGeom>
                    <a:ln/>
                  </pic:spPr>
                </pic:pic>
              </a:graphicData>
            </a:graphic>
          </wp:anchor>
        </w:drawing>
      </w:r>
    </w:p>
    <w:p w14:paraId="4EEF5772" w14:textId="77777777" w:rsidR="00B676D1" w:rsidRDefault="00000000">
      <w:pPr>
        <w:rPr>
          <w:color w:val="000000"/>
          <w:sz w:val="48"/>
          <w:szCs w:val="48"/>
        </w:rPr>
      </w:pPr>
      <w:r>
        <w:rPr>
          <w:noProof/>
        </w:rPr>
        <w:drawing>
          <wp:anchor distT="0" distB="0" distL="114300" distR="114300" simplePos="0" relativeHeight="251661312" behindDoc="0" locked="0" layoutInCell="1" hidden="0" allowOverlap="1" wp14:anchorId="1B2AEFF2" wp14:editId="5943D062">
            <wp:simplePos x="0" y="0"/>
            <wp:positionH relativeFrom="page">
              <wp:posOffset>3067050</wp:posOffset>
            </wp:positionH>
            <wp:positionV relativeFrom="page">
              <wp:posOffset>9471025</wp:posOffset>
            </wp:positionV>
            <wp:extent cx="1346200" cy="1014730"/>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346200" cy="1014730"/>
                    </a:xfrm>
                    <a:prstGeom prst="rect">
                      <a:avLst/>
                    </a:prstGeom>
                    <a:ln/>
                  </pic:spPr>
                </pic:pic>
              </a:graphicData>
            </a:graphic>
          </wp:anchor>
        </w:drawing>
      </w:r>
      <w:r>
        <w:br w:type="page"/>
      </w:r>
      <w:r>
        <w:rPr>
          <w:color w:val="000000"/>
          <w:sz w:val="48"/>
          <w:szCs w:val="48"/>
        </w:rPr>
        <w:lastRenderedPageBreak/>
        <w:t>Lagu seruling dan genderang</w:t>
      </w:r>
    </w:p>
    <w:p w14:paraId="4EFA7D24" w14:textId="77777777" w:rsidR="00B676D1" w:rsidRDefault="00B676D1">
      <w:pPr>
        <w:rPr>
          <w:color w:val="000000"/>
        </w:rPr>
      </w:pPr>
    </w:p>
    <w:p w14:paraId="7A9FA7EA" w14:textId="63E7FC64" w:rsidR="00B676D1" w:rsidRPr="00BE3E4A" w:rsidRDefault="00000000">
      <w:pPr>
        <w:spacing w:line="257" w:lineRule="auto"/>
        <w:ind w:right="-142"/>
        <w:rPr>
          <w:rFonts w:asciiTheme="majorHAnsi" w:hAnsiTheme="majorHAnsi" w:cstheme="majorHAnsi"/>
          <w:sz w:val="21"/>
          <w:szCs w:val="21"/>
        </w:rPr>
      </w:pPr>
      <w:r w:rsidRPr="00BE3E4A">
        <w:rPr>
          <w:rFonts w:asciiTheme="majorHAnsi" w:hAnsiTheme="majorHAnsi" w:cstheme="majorHAnsi"/>
          <w:sz w:val="21"/>
          <w:szCs w:val="21"/>
          <w:lang w:val="en-US"/>
        </w:rPr>
        <w:t xml:space="preserve">Oleh Katherine Cash dan Sidsel-Marie Winther Prag. </w:t>
      </w:r>
      <w:r w:rsidRPr="00BE3E4A">
        <w:rPr>
          <w:rFonts w:asciiTheme="majorHAnsi" w:hAnsiTheme="majorHAnsi" w:cstheme="majorHAnsi"/>
          <w:sz w:val="21"/>
          <w:szCs w:val="21"/>
        </w:rPr>
        <w:t>Ilustrasi oleh Toby Newsome</w:t>
      </w:r>
    </w:p>
    <w:p w14:paraId="59F9B40B" w14:textId="77777777" w:rsidR="00B676D1" w:rsidRPr="00BE3E4A" w:rsidRDefault="00B676D1">
      <w:pPr>
        <w:spacing w:line="257" w:lineRule="auto"/>
        <w:ind w:right="-142"/>
        <w:rPr>
          <w:rFonts w:asciiTheme="majorHAnsi" w:hAnsiTheme="majorHAnsi" w:cstheme="majorHAnsi"/>
          <w:i/>
          <w:sz w:val="21"/>
          <w:szCs w:val="21"/>
        </w:rPr>
      </w:pPr>
    </w:p>
    <w:p w14:paraId="4E1BF6F4" w14:textId="061E2B1A" w:rsidR="004536A2" w:rsidRPr="00BE3E4A" w:rsidRDefault="00000000">
      <w:pPr>
        <w:spacing w:line="257" w:lineRule="auto"/>
        <w:ind w:right="-142"/>
        <w:rPr>
          <w:rFonts w:asciiTheme="majorHAnsi" w:hAnsiTheme="majorHAnsi" w:cstheme="majorHAnsi"/>
          <w:i/>
          <w:sz w:val="21"/>
          <w:szCs w:val="21"/>
        </w:rPr>
      </w:pPr>
      <w:r w:rsidRPr="00BE3E4A">
        <w:rPr>
          <w:rFonts w:asciiTheme="majorHAnsi" w:hAnsiTheme="majorHAnsi" w:cstheme="majorHAnsi"/>
          <w:i/>
          <w:sz w:val="21"/>
          <w:szCs w:val="21"/>
        </w:rPr>
        <w:t xml:space="preserve">Cerita ini menjadi dasar dari “latihan Pada </w:t>
      </w:r>
      <w:r w:rsidR="004C6F0E" w:rsidRPr="00BE3E4A">
        <w:rPr>
          <w:rFonts w:asciiTheme="majorHAnsi" w:hAnsiTheme="majorHAnsi" w:cstheme="majorHAnsi"/>
          <w:i/>
          <w:sz w:val="21"/>
          <w:szCs w:val="21"/>
        </w:rPr>
        <w:t>S</w:t>
      </w:r>
      <w:r w:rsidRPr="00BE3E4A">
        <w:rPr>
          <w:rFonts w:asciiTheme="majorHAnsi" w:hAnsiTheme="majorHAnsi" w:cstheme="majorHAnsi"/>
          <w:i/>
          <w:sz w:val="21"/>
          <w:szCs w:val="21"/>
        </w:rPr>
        <w:t xml:space="preserve">uatu </w:t>
      </w:r>
      <w:r w:rsidR="004C6F0E" w:rsidRPr="00BE3E4A">
        <w:rPr>
          <w:rFonts w:asciiTheme="majorHAnsi" w:hAnsiTheme="majorHAnsi" w:cstheme="majorHAnsi"/>
          <w:i/>
          <w:sz w:val="21"/>
          <w:szCs w:val="21"/>
        </w:rPr>
        <w:t>H</w:t>
      </w:r>
      <w:r w:rsidRPr="00BE3E4A">
        <w:rPr>
          <w:rFonts w:asciiTheme="majorHAnsi" w:hAnsiTheme="majorHAnsi" w:cstheme="majorHAnsi"/>
          <w:i/>
          <w:sz w:val="21"/>
          <w:szCs w:val="21"/>
        </w:rPr>
        <w:t xml:space="preserve">ari” dan diilustrasikan pada </w:t>
      </w:r>
      <w:r w:rsidRPr="00BE3E4A">
        <w:rPr>
          <w:rFonts w:asciiTheme="majorHAnsi" w:hAnsiTheme="majorHAnsi" w:cstheme="majorHAnsi"/>
          <w:sz w:val="21"/>
          <w:szCs w:val="21"/>
        </w:rPr>
        <w:t xml:space="preserve">slide </w:t>
      </w:r>
      <w:r w:rsidRPr="00BE3E4A">
        <w:rPr>
          <w:rFonts w:asciiTheme="majorHAnsi" w:hAnsiTheme="majorHAnsi" w:cstheme="majorHAnsi"/>
          <w:i/>
          <w:sz w:val="21"/>
          <w:szCs w:val="21"/>
        </w:rPr>
        <w:t xml:space="preserve">3-23 </w:t>
      </w:r>
    </w:p>
    <w:p w14:paraId="7C86EEBC" w14:textId="77777777" w:rsidR="004536A2" w:rsidRPr="00BE3E4A" w:rsidRDefault="00000000" w:rsidP="004536A2">
      <w:pPr>
        <w:spacing w:line="257" w:lineRule="auto"/>
        <w:ind w:right="-142"/>
        <w:rPr>
          <w:rFonts w:asciiTheme="majorHAnsi" w:hAnsiTheme="majorHAnsi" w:cstheme="majorHAnsi"/>
          <w:i/>
          <w:iCs/>
          <w:sz w:val="21"/>
          <w:szCs w:val="21"/>
          <w:lang w:val="en-GB"/>
        </w:rPr>
      </w:pPr>
      <w:r w:rsidRPr="00BE3E4A">
        <w:rPr>
          <w:rFonts w:asciiTheme="majorHAnsi" w:hAnsiTheme="majorHAnsi" w:cstheme="majorHAnsi"/>
          <w:i/>
          <w:sz w:val="21"/>
          <w:szCs w:val="21"/>
          <w:lang w:val="en-US"/>
        </w:rPr>
        <w:t>dalam PowerPoint sesi 2.</w:t>
      </w:r>
    </w:p>
    <w:p w14:paraId="5F818F8A" w14:textId="77777777" w:rsidR="004536A2" w:rsidRPr="00164959" w:rsidRDefault="004536A2" w:rsidP="004536A2">
      <w:pPr>
        <w:spacing w:line="257" w:lineRule="auto"/>
        <w:rPr>
          <w:i/>
          <w:iCs/>
          <w:lang w:val="en-GB"/>
        </w:rPr>
      </w:pPr>
    </w:p>
    <w:p w14:paraId="6131DAEE" w14:textId="77777777" w:rsidR="00B676D1" w:rsidRPr="004536A2" w:rsidRDefault="00B676D1">
      <w:pPr>
        <w:spacing w:line="257" w:lineRule="auto"/>
        <w:rPr>
          <w:i/>
          <w:sz w:val="18"/>
          <w:szCs w:val="18"/>
          <w:lang w:val="en-US"/>
        </w:rPr>
      </w:pPr>
    </w:p>
    <w:tbl>
      <w:tblPr>
        <w:tblStyle w:val="a"/>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B676D1" w:rsidRPr="004536A2" w14:paraId="6C320CEE" w14:textId="77777777">
        <w:tc>
          <w:tcPr>
            <w:tcW w:w="2268" w:type="dxa"/>
            <w:tcBorders>
              <w:top w:val="nil"/>
              <w:bottom w:val="nil"/>
              <w:right w:val="nil"/>
            </w:tcBorders>
            <w:shd w:val="clear" w:color="auto" w:fill="auto"/>
          </w:tcPr>
          <w:p w14:paraId="50A8C655" w14:textId="14E14FFD" w:rsidR="00B676D1" w:rsidRDefault="004B57FE">
            <w:pPr>
              <w:pBdr>
                <w:top w:val="nil"/>
                <w:left w:val="nil"/>
                <w:bottom w:val="nil"/>
                <w:right w:val="nil"/>
                <w:between w:val="nil"/>
              </w:pBdr>
              <w:rPr>
                <w:color w:val="000000"/>
                <w:sz w:val="21"/>
                <w:szCs w:val="21"/>
              </w:rPr>
            </w:pPr>
            <w:r>
              <w:rPr>
                <w:noProof/>
                <w:color w:val="000000"/>
                <w:sz w:val="21"/>
                <w:szCs w:val="21"/>
              </w:rPr>
              <w:drawing>
                <wp:inline distT="0" distB="0" distL="0" distR="0" wp14:anchorId="00E64213" wp14:editId="1862B110">
                  <wp:extent cx="1143000" cy="635000"/>
                  <wp:effectExtent l="0" t="0" r="0" b="0"/>
                  <wp:docPr id="92070258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02584" name="Bildobjekt 9207025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dotted" w:sz="4" w:space="0" w:color="000000"/>
            </w:tcBorders>
            <w:shd w:val="clear" w:color="auto" w:fill="auto"/>
          </w:tcPr>
          <w:p w14:paraId="75CD9DF7" w14:textId="68F020F8" w:rsidR="00B676D1" w:rsidRPr="00701C5D" w:rsidRDefault="00936688">
            <w:pPr>
              <w:pBdr>
                <w:top w:val="nil"/>
                <w:left w:val="nil"/>
                <w:bottom w:val="nil"/>
                <w:right w:val="nil"/>
                <w:between w:val="nil"/>
              </w:pBdr>
              <w:ind w:left="-113" w:right="-152"/>
              <w:rPr>
                <w:rFonts w:ascii="Times New Roman" w:eastAsia="Times New Roman" w:hAnsi="Times New Roman" w:cs="Times New Roman"/>
                <w:b/>
                <w:color w:val="000000"/>
                <w:sz w:val="21"/>
                <w:szCs w:val="21"/>
                <w:lang w:val="en-US"/>
              </w:rPr>
            </w:pPr>
            <w:r w:rsidRPr="00936688">
              <w:rPr>
                <w:b/>
                <w:color w:val="000000"/>
                <w:sz w:val="21"/>
                <w:szCs w:val="21"/>
                <w:lang w:val="en-US"/>
              </w:rPr>
              <w:t>LAGU SERULING DAN GENDERANG</w:t>
            </w:r>
          </w:p>
        </w:tc>
      </w:tr>
      <w:tr w:rsidR="00B676D1" w:rsidRPr="00BE3E4A" w14:paraId="2E040113" w14:textId="77777777">
        <w:trPr>
          <w:trHeight w:val="685"/>
        </w:trPr>
        <w:tc>
          <w:tcPr>
            <w:tcW w:w="2268" w:type="dxa"/>
            <w:tcBorders>
              <w:top w:val="nil"/>
              <w:bottom w:val="nil"/>
              <w:right w:val="nil"/>
            </w:tcBorders>
            <w:shd w:val="clear" w:color="auto" w:fill="auto"/>
          </w:tcPr>
          <w:p w14:paraId="5726FE92"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color w:val="000000"/>
                <w:sz w:val="21"/>
                <w:szCs w:val="21"/>
                <w:lang w:val="en-US"/>
              </w:rPr>
              <w:br/>
            </w:r>
            <w:r w:rsidRPr="00BE3E4A">
              <w:rPr>
                <w:rFonts w:asciiTheme="majorHAnsi" w:hAnsiTheme="majorHAnsi" w:cstheme="majorHAnsi"/>
                <w:noProof/>
                <w:color w:val="000000"/>
                <w:sz w:val="21"/>
                <w:szCs w:val="21"/>
              </w:rPr>
              <w:drawing>
                <wp:inline distT="0" distB="0" distL="0" distR="0" wp14:anchorId="12E35FC7" wp14:editId="37DE13DC">
                  <wp:extent cx="1136650" cy="635000"/>
                  <wp:effectExtent l="0" t="0" r="0" b="0"/>
                  <wp:docPr id="4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623F953D" w14:textId="77777777" w:rsidR="00B80D2F" w:rsidRPr="00BE3E4A" w:rsidRDefault="00B80D2F" w:rsidP="00B80D2F">
            <w:pPr>
              <w:pBdr>
                <w:top w:val="nil"/>
                <w:left w:val="nil"/>
                <w:bottom w:val="nil"/>
                <w:right w:val="nil"/>
                <w:between w:val="nil"/>
              </w:pBdr>
              <w:ind w:left="-108" w:right="-152"/>
              <w:rPr>
                <w:rFonts w:asciiTheme="majorHAnsi" w:hAnsiTheme="majorHAnsi" w:cstheme="majorHAnsi"/>
                <w:color w:val="000000"/>
                <w:sz w:val="14"/>
                <w:szCs w:val="14"/>
              </w:rPr>
            </w:pPr>
          </w:p>
          <w:p w14:paraId="58887E07" w14:textId="77777777" w:rsidR="00B676D1" w:rsidRPr="00BE3E4A" w:rsidRDefault="00000000">
            <w:pPr>
              <w:pBdr>
                <w:top w:val="nil"/>
                <w:left w:val="nil"/>
                <w:bottom w:val="nil"/>
                <w:right w:val="nil"/>
                <w:between w:val="nil"/>
              </w:pBdr>
              <w:ind w:left="-108" w:right="-152"/>
              <w:rPr>
                <w:rFonts w:asciiTheme="majorHAnsi" w:hAnsiTheme="majorHAnsi" w:cstheme="majorHAnsi"/>
                <w:color w:val="000000"/>
                <w:sz w:val="21"/>
                <w:szCs w:val="21"/>
              </w:rPr>
            </w:pPr>
            <w:r w:rsidRPr="00BE3E4A">
              <w:rPr>
                <w:rFonts w:asciiTheme="majorHAnsi" w:hAnsiTheme="majorHAnsi" w:cstheme="majorHAnsi"/>
                <w:color w:val="000000"/>
                <w:sz w:val="21"/>
                <w:szCs w:val="21"/>
              </w:rPr>
              <w:t>Pada suatu ketika, terdapat dua desa.</w:t>
            </w:r>
          </w:p>
          <w:p w14:paraId="0757C0EB" w14:textId="77777777" w:rsidR="00B676D1" w:rsidRPr="00BE3E4A" w:rsidRDefault="00B676D1">
            <w:pPr>
              <w:pBdr>
                <w:top w:val="nil"/>
                <w:left w:val="nil"/>
                <w:bottom w:val="nil"/>
                <w:right w:val="nil"/>
                <w:between w:val="nil"/>
              </w:pBdr>
              <w:ind w:right="-152"/>
              <w:rPr>
                <w:rFonts w:asciiTheme="majorHAnsi" w:hAnsiTheme="majorHAnsi" w:cstheme="majorHAnsi"/>
                <w:color w:val="000000"/>
                <w:sz w:val="21"/>
                <w:szCs w:val="21"/>
              </w:rPr>
            </w:pPr>
          </w:p>
          <w:p w14:paraId="4C9099D6" w14:textId="77777777" w:rsidR="00B676D1" w:rsidRPr="00BE3E4A" w:rsidRDefault="00B676D1">
            <w:pPr>
              <w:pBdr>
                <w:top w:val="nil"/>
                <w:left w:val="nil"/>
                <w:bottom w:val="nil"/>
                <w:right w:val="nil"/>
                <w:between w:val="nil"/>
              </w:pBdr>
              <w:ind w:left="-108" w:right="-152"/>
              <w:rPr>
                <w:rFonts w:asciiTheme="majorHAnsi" w:hAnsiTheme="majorHAnsi" w:cstheme="majorHAnsi"/>
                <w:color w:val="000000"/>
                <w:sz w:val="21"/>
                <w:szCs w:val="21"/>
              </w:rPr>
            </w:pPr>
          </w:p>
          <w:p w14:paraId="626A95DC" w14:textId="77777777" w:rsidR="00B676D1" w:rsidRPr="00BE3E4A" w:rsidRDefault="00B676D1">
            <w:pPr>
              <w:pBdr>
                <w:top w:val="nil"/>
                <w:left w:val="nil"/>
                <w:bottom w:val="nil"/>
                <w:right w:val="nil"/>
                <w:between w:val="nil"/>
              </w:pBdr>
              <w:ind w:right="-152"/>
              <w:rPr>
                <w:rFonts w:asciiTheme="majorHAnsi" w:hAnsiTheme="majorHAnsi" w:cstheme="majorHAnsi"/>
                <w:color w:val="000000"/>
                <w:sz w:val="21"/>
                <w:szCs w:val="21"/>
              </w:rPr>
            </w:pPr>
          </w:p>
        </w:tc>
      </w:tr>
      <w:tr w:rsidR="00B676D1" w:rsidRPr="00BE3E4A" w14:paraId="373EA1CB" w14:textId="77777777">
        <w:tc>
          <w:tcPr>
            <w:tcW w:w="2268" w:type="dxa"/>
            <w:tcBorders>
              <w:top w:val="nil"/>
              <w:bottom w:val="nil"/>
              <w:right w:val="nil"/>
            </w:tcBorders>
            <w:shd w:val="clear" w:color="auto" w:fill="auto"/>
          </w:tcPr>
          <w:p w14:paraId="6AA9FBCF"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162E2019"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5DACAC19" wp14:editId="4453185E">
                  <wp:extent cx="1136650" cy="635000"/>
                  <wp:effectExtent l="0" t="0" r="0" b="0"/>
                  <wp:docPr id="43" name="image11.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1.jpg" descr="En bild som visar text&#10;&#10;Automatiskt genererad beskrivning"/>
                          <pic:cNvPicPr preferRelativeResize="0"/>
                        </pic:nvPicPr>
                        <pic:blipFill>
                          <a:blip r:embed="rId15"/>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47DF72B0" w14:textId="77777777" w:rsidR="00B80D2F" w:rsidRPr="00BE3E4A" w:rsidRDefault="00B80D2F" w:rsidP="00B80D2F">
            <w:pPr>
              <w:pBdr>
                <w:top w:val="nil"/>
                <w:left w:val="nil"/>
                <w:bottom w:val="nil"/>
                <w:right w:val="nil"/>
                <w:between w:val="nil"/>
              </w:pBdr>
              <w:ind w:left="-108" w:right="-152"/>
              <w:rPr>
                <w:rFonts w:asciiTheme="majorHAnsi" w:hAnsiTheme="majorHAnsi" w:cstheme="majorHAnsi"/>
                <w:color w:val="000000"/>
                <w:sz w:val="14"/>
                <w:szCs w:val="14"/>
              </w:rPr>
            </w:pPr>
          </w:p>
          <w:p w14:paraId="3C1AA460" w14:textId="2223EAA5" w:rsidR="00B676D1" w:rsidRPr="00BE3E4A" w:rsidRDefault="00000000">
            <w:pPr>
              <w:pBdr>
                <w:top w:val="nil"/>
                <w:left w:val="nil"/>
                <w:bottom w:val="nil"/>
                <w:right w:val="nil"/>
                <w:between w:val="nil"/>
              </w:pBdr>
              <w:ind w:left="-108" w:right="-152"/>
              <w:rPr>
                <w:rFonts w:asciiTheme="majorHAnsi" w:hAnsiTheme="majorHAnsi" w:cstheme="majorHAnsi"/>
                <w:color w:val="000000"/>
                <w:sz w:val="21"/>
                <w:szCs w:val="21"/>
              </w:rPr>
            </w:pPr>
            <w:r w:rsidRPr="00BE3E4A">
              <w:rPr>
                <w:rFonts w:asciiTheme="majorHAnsi" w:hAnsiTheme="majorHAnsi" w:cstheme="majorHAnsi"/>
                <w:color w:val="000000"/>
                <w:sz w:val="21"/>
                <w:szCs w:val="21"/>
              </w:rPr>
              <w:t>Orang-orang desa di hutan itu terkenal dengan permainan genderang dan tariannya. Saat seorang anak bisa duduk tegak, mereka diber</w:t>
            </w:r>
            <w:r w:rsidR="00A64DAA" w:rsidRPr="00BE3E4A">
              <w:rPr>
                <w:rFonts w:asciiTheme="majorHAnsi" w:hAnsiTheme="majorHAnsi" w:cstheme="majorHAnsi"/>
                <w:sz w:val="21"/>
                <w:szCs w:val="21"/>
              </w:rPr>
              <w:t>i</w:t>
            </w:r>
            <w:r w:rsidRPr="00BE3E4A">
              <w:rPr>
                <w:rFonts w:asciiTheme="majorHAnsi" w:hAnsiTheme="majorHAnsi" w:cstheme="majorHAnsi"/>
                <w:color w:val="000000"/>
                <w:sz w:val="21"/>
                <w:szCs w:val="21"/>
              </w:rPr>
              <w:t xml:space="preserve"> genderang. Ada genderang kecil yang terdengar seperti hujan yang tenang dan genderang gemuruh besar yang membutuhkan dua orang untuk membawanya. Gederang mengiringi kehidupan - perayaan, berkabung dan segala sesuatu di antaranya - dan orang-orang percaya bahwa genderang menjaga kehidupan mereka selaras dengan semangat hutan.   </w:t>
            </w:r>
          </w:p>
          <w:p w14:paraId="6520D2AA" w14:textId="77777777" w:rsidR="00B676D1" w:rsidRPr="00BE3E4A" w:rsidRDefault="00B676D1" w:rsidP="00B80D2F">
            <w:pPr>
              <w:pBdr>
                <w:top w:val="nil"/>
                <w:left w:val="nil"/>
                <w:bottom w:val="nil"/>
                <w:right w:val="nil"/>
                <w:between w:val="nil"/>
              </w:pBdr>
              <w:ind w:left="-108" w:right="-152" w:firstLine="720"/>
              <w:rPr>
                <w:rFonts w:asciiTheme="majorHAnsi" w:hAnsiTheme="majorHAnsi" w:cstheme="majorHAnsi"/>
                <w:color w:val="000000"/>
                <w:sz w:val="18"/>
                <w:szCs w:val="18"/>
                <w:highlight w:val="yellow"/>
              </w:rPr>
            </w:pPr>
          </w:p>
        </w:tc>
      </w:tr>
      <w:tr w:rsidR="00B676D1" w:rsidRPr="00BE3E4A" w14:paraId="2D50150A" w14:textId="77777777">
        <w:tc>
          <w:tcPr>
            <w:tcW w:w="2268" w:type="dxa"/>
            <w:tcBorders>
              <w:top w:val="nil"/>
              <w:bottom w:val="nil"/>
              <w:right w:val="nil"/>
            </w:tcBorders>
            <w:shd w:val="clear" w:color="auto" w:fill="auto"/>
          </w:tcPr>
          <w:p w14:paraId="78D1C102"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21E668E2"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42DAAD75" wp14:editId="5A3D3D24">
                  <wp:extent cx="1136650" cy="635000"/>
                  <wp:effectExtent l="0" t="0" r="0" b="0"/>
                  <wp:docPr id="42" name="image15.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5.jpg" descr="En bild som visar text&#10;&#10;Automatiskt genererad beskrivning"/>
                          <pic:cNvPicPr preferRelativeResize="0"/>
                        </pic:nvPicPr>
                        <pic:blipFill>
                          <a:blip r:embed="rId16"/>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1F526305" w14:textId="77777777" w:rsidR="00B676D1" w:rsidRPr="00BE3E4A" w:rsidRDefault="00B676D1">
            <w:pPr>
              <w:pBdr>
                <w:top w:val="nil"/>
                <w:left w:val="nil"/>
                <w:bottom w:val="nil"/>
                <w:right w:val="nil"/>
                <w:between w:val="nil"/>
              </w:pBdr>
              <w:ind w:left="-108" w:right="-152"/>
              <w:rPr>
                <w:rFonts w:asciiTheme="majorHAnsi" w:hAnsiTheme="majorHAnsi" w:cstheme="majorHAnsi"/>
                <w:color w:val="000000"/>
                <w:sz w:val="14"/>
                <w:szCs w:val="14"/>
              </w:rPr>
            </w:pPr>
          </w:p>
          <w:p w14:paraId="36AD8425" w14:textId="77777777" w:rsidR="00B676D1" w:rsidRPr="00BE3E4A" w:rsidRDefault="00000000">
            <w:pPr>
              <w:pBdr>
                <w:top w:val="nil"/>
                <w:left w:val="nil"/>
                <w:bottom w:val="nil"/>
                <w:right w:val="nil"/>
                <w:between w:val="nil"/>
              </w:pBdr>
              <w:ind w:left="-108" w:right="-152"/>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Orang-orang desa di lembah di bawah tidak pernah mengerti para penabuh genderang. Mereka menemukan permainan genderang mengganggu dan terkekeh pada 'tabuhan' yang sederhana. Ketika seorang anak laki-laki lahir di desa ini, ayahnya mengukir seruling dari kayu atau tulang dan anak itu membawanya dengan tali di lehernya sampai akhir hayatnya. Butuh waktu bertahun-tahun untuk menguasai melodi tradisional mereka dan kehormatan tertinggi diberikan kepada orang-orang yang keahliannya membuat seruling itu bernyanyi dengan begitu merdu sehingga Dewa surga akan terpesona dan memberikan hujan dan sinar matahari untuk ladang.  </w:t>
            </w:r>
          </w:p>
          <w:p w14:paraId="39B3444D" w14:textId="77777777" w:rsidR="00B676D1" w:rsidRPr="00BE3E4A" w:rsidRDefault="00B676D1">
            <w:pPr>
              <w:pBdr>
                <w:top w:val="nil"/>
                <w:left w:val="nil"/>
                <w:bottom w:val="nil"/>
                <w:right w:val="nil"/>
                <w:between w:val="nil"/>
              </w:pBdr>
              <w:ind w:left="-108" w:right="-152"/>
              <w:rPr>
                <w:rFonts w:asciiTheme="majorHAnsi" w:hAnsiTheme="majorHAnsi" w:cstheme="majorHAnsi"/>
                <w:color w:val="000000"/>
                <w:sz w:val="18"/>
                <w:szCs w:val="18"/>
              </w:rPr>
            </w:pPr>
          </w:p>
        </w:tc>
      </w:tr>
      <w:tr w:rsidR="00B676D1" w:rsidRPr="00BE3E4A" w14:paraId="6F54FFBB" w14:textId="77777777">
        <w:trPr>
          <w:trHeight w:val="1583"/>
        </w:trPr>
        <w:tc>
          <w:tcPr>
            <w:tcW w:w="2268" w:type="dxa"/>
            <w:tcBorders>
              <w:top w:val="nil"/>
              <w:bottom w:val="nil"/>
              <w:right w:val="nil"/>
            </w:tcBorders>
            <w:shd w:val="clear" w:color="auto" w:fill="auto"/>
          </w:tcPr>
          <w:p w14:paraId="7443FD04"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6F4E813B"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7A5F6D89" wp14:editId="39FA0A58">
                  <wp:extent cx="1136650" cy="635000"/>
                  <wp:effectExtent l="0" t="0" r="0" b="0"/>
                  <wp:docPr id="45" name="image13.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3.jpg" descr="En bild som visar text&#10;&#10;Automatiskt genererad beskrivning"/>
                          <pic:cNvPicPr preferRelativeResize="0"/>
                        </pic:nvPicPr>
                        <pic:blipFill>
                          <a:blip r:embed="rId17"/>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42F7D24D" w14:textId="77777777" w:rsidR="00B80D2F" w:rsidRPr="00BE3E4A" w:rsidRDefault="00B80D2F" w:rsidP="00B80D2F">
            <w:pPr>
              <w:pBdr>
                <w:top w:val="nil"/>
                <w:left w:val="nil"/>
                <w:bottom w:val="nil"/>
                <w:right w:val="nil"/>
                <w:between w:val="nil"/>
              </w:pBdr>
              <w:ind w:left="-108" w:right="-152"/>
              <w:rPr>
                <w:rFonts w:asciiTheme="majorHAnsi" w:hAnsiTheme="majorHAnsi" w:cstheme="majorHAnsi"/>
                <w:color w:val="000000"/>
                <w:sz w:val="14"/>
                <w:szCs w:val="14"/>
              </w:rPr>
            </w:pPr>
          </w:p>
          <w:p w14:paraId="450D4EEF" w14:textId="77777777" w:rsidR="00B676D1" w:rsidRPr="00BE3E4A" w:rsidRDefault="00000000">
            <w:pPr>
              <w:pBdr>
                <w:top w:val="nil"/>
                <w:left w:val="nil"/>
                <w:bottom w:val="nil"/>
                <w:right w:val="nil"/>
                <w:between w:val="nil"/>
              </w:pBdr>
              <w:ind w:left="-90" w:right="-152"/>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Meskipun penduduk </w:t>
            </w:r>
            <w:r w:rsidRPr="00BE3E4A">
              <w:rPr>
                <w:rFonts w:asciiTheme="majorHAnsi" w:hAnsiTheme="majorHAnsi" w:cstheme="majorHAnsi"/>
                <w:sz w:val="21"/>
                <w:szCs w:val="21"/>
              </w:rPr>
              <w:t>D</w:t>
            </w:r>
            <w:r w:rsidRPr="00BE3E4A">
              <w:rPr>
                <w:rFonts w:asciiTheme="majorHAnsi" w:hAnsiTheme="majorHAnsi" w:cstheme="majorHAnsi"/>
                <w:color w:val="000000"/>
                <w:sz w:val="21"/>
                <w:szCs w:val="21"/>
              </w:rPr>
              <w:t xml:space="preserve">esa Genderang pergi ke pasar mingguan di </w:t>
            </w:r>
            <w:r w:rsidRPr="00BE3E4A">
              <w:rPr>
                <w:rFonts w:asciiTheme="majorHAnsi" w:hAnsiTheme="majorHAnsi" w:cstheme="majorHAnsi"/>
                <w:sz w:val="21"/>
                <w:szCs w:val="21"/>
              </w:rPr>
              <w:t>D</w:t>
            </w:r>
            <w:r w:rsidRPr="00BE3E4A">
              <w:rPr>
                <w:rFonts w:asciiTheme="majorHAnsi" w:hAnsiTheme="majorHAnsi" w:cstheme="majorHAnsi"/>
                <w:color w:val="000000"/>
                <w:sz w:val="21"/>
                <w:szCs w:val="21"/>
              </w:rPr>
              <w:t xml:space="preserve">esa Seruling untuk menjual barang dagangan mereka, orang-orang dari kedua desa tidak berbaur. Permainan genderang dilarang di pasar. Banyak pemilik kios dari </w:t>
            </w:r>
            <w:r w:rsidRPr="00BE3E4A">
              <w:rPr>
                <w:rFonts w:asciiTheme="majorHAnsi" w:hAnsiTheme="majorHAnsi" w:cstheme="majorHAnsi"/>
                <w:sz w:val="21"/>
                <w:szCs w:val="21"/>
              </w:rPr>
              <w:t>D</w:t>
            </w:r>
            <w:r w:rsidRPr="00BE3E4A">
              <w:rPr>
                <w:rFonts w:asciiTheme="majorHAnsi" w:hAnsiTheme="majorHAnsi" w:cstheme="majorHAnsi"/>
                <w:color w:val="000000"/>
                <w:sz w:val="21"/>
                <w:szCs w:val="21"/>
              </w:rPr>
              <w:t xml:space="preserve">esa Seruling menolak untuk menjual kepada para penabuh genderang dan para penabuh genderang itu membenci penduduk desa seruling.   </w:t>
            </w:r>
          </w:p>
          <w:p w14:paraId="2A99F4E7" w14:textId="77777777" w:rsidR="00B676D1" w:rsidRPr="00BE3E4A" w:rsidRDefault="00B676D1">
            <w:pPr>
              <w:pBdr>
                <w:top w:val="nil"/>
                <w:left w:val="nil"/>
                <w:bottom w:val="nil"/>
                <w:right w:val="nil"/>
                <w:between w:val="nil"/>
              </w:pBdr>
              <w:ind w:left="-90" w:right="-152"/>
              <w:rPr>
                <w:rFonts w:asciiTheme="majorHAnsi" w:hAnsiTheme="majorHAnsi" w:cstheme="majorHAnsi"/>
                <w:color w:val="000000"/>
                <w:sz w:val="18"/>
                <w:szCs w:val="18"/>
              </w:rPr>
            </w:pPr>
          </w:p>
        </w:tc>
      </w:tr>
      <w:tr w:rsidR="00B676D1" w:rsidRPr="00BE3E4A" w14:paraId="4A052057" w14:textId="77777777">
        <w:trPr>
          <w:trHeight w:val="1474"/>
        </w:trPr>
        <w:tc>
          <w:tcPr>
            <w:tcW w:w="2268" w:type="dxa"/>
            <w:tcBorders>
              <w:top w:val="nil"/>
              <w:bottom w:val="nil"/>
              <w:right w:val="nil"/>
            </w:tcBorders>
            <w:shd w:val="clear" w:color="auto" w:fill="auto"/>
          </w:tcPr>
          <w:p w14:paraId="2AE3A385"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7A04DF15"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486BA943" wp14:editId="65493A44">
                  <wp:extent cx="1136650" cy="635000"/>
                  <wp:effectExtent l="0" t="0" r="0" b="0"/>
                  <wp:docPr id="44" name="image5.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5.jpg" descr="En bild som visar text&#10;&#10;Automatiskt genererad beskrivning"/>
                          <pic:cNvPicPr preferRelativeResize="0"/>
                        </pic:nvPicPr>
                        <pic:blipFill>
                          <a:blip r:embed="rId18"/>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tcBorders>
            <w:shd w:val="clear" w:color="auto" w:fill="auto"/>
          </w:tcPr>
          <w:p w14:paraId="384B9D54" w14:textId="77777777" w:rsidR="00B80D2F" w:rsidRPr="00BE3E4A" w:rsidRDefault="00B80D2F" w:rsidP="00B80D2F">
            <w:pPr>
              <w:pBdr>
                <w:top w:val="nil"/>
                <w:left w:val="nil"/>
                <w:bottom w:val="nil"/>
                <w:right w:val="nil"/>
                <w:between w:val="nil"/>
              </w:pBdr>
              <w:ind w:left="-108" w:right="-152"/>
              <w:rPr>
                <w:rFonts w:asciiTheme="majorHAnsi" w:hAnsiTheme="majorHAnsi" w:cstheme="majorHAnsi"/>
                <w:color w:val="000000"/>
                <w:sz w:val="14"/>
                <w:szCs w:val="14"/>
              </w:rPr>
            </w:pPr>
          </w:p>
          <w:p w14:paraId="1D40623B" w14:textId="77777777" w:rsidR="00B676D1" w:rsidRPr="00BE3E4A" w:rsidRDefault="00000000">
            <w:pPr>
              <w:pBdr>
                <w:top w:val="nil"/>
                <w:left w:val="nil"/>
                <w:bottom w:val="nil"/>
                <w:right w:val="nil"/>
                <w:between w:val="nil"/>
              </w:pBdr>
              <w:ind w:left="-108" w:right="-152" w:hanging="1"/>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Seorang gadis muda, anak tunggal bernama Ziana, tinggal di </w:t>
            </w:r>
            <w:r w:rsidRPr="00BE3E4A">
              <w:rPr>
                <w:rFonts w:asciiTheme="majorHAnsi" w:hAnsiTheme="majorHAnsi" w:cstheme="majorHAnsi"/>
                <w:sz w:val="21"/>
                <w:szCs w:val="21"/>
              </w:rPr>
              <w:t>D</w:t>
            </w:r>
            <w:r w:rsidRPr="00BE3E4A">
              <w:rPr>
                <w:rFonts w:asciiTheme="majorHAnsi" w:hAnsiTheme="majorHAnsi" w:cstheme="majorHAnsi"/>
                <w:color w:val="000000"/>
                <w:sz w:val="21"/>
                <w:szCs w:val="21"/>
              </w:rPr>
              <w:t>esa Seruling. Keingintahuan dan kebaikannya membuatnya dicintai oleh semua orang. Ketika ia berusia 10 tahun, ayahnya jatuh sakit. Suatu hari, ayahnya memanggilnya, “Putriku tersayang, aku tidak akan hidup lama. Ambil serulingku dan pakailah agar kita selalu bersama”. Ziana merasa malu; tidak biasa bagi anak perempuan untuk membawa seruling, tetapi segera dia bertanya pada dirinya sendiri, “Mengapa saya tidak diizinkan memainkannya? ” Pada hari ayahnya meninggal, Ziana mengambil seruling dan menggantungkannya di lehernya. </w:t>
            </w:r>
          </w:p>
        </w:tc>
      </w:tr>
      <w:tr w:rsidR="00B676D1" w:rsidRPr="00BE3E4A" w14:paraId="2A3A4B6C" w14:textId="77777777">
        <w:tc>
          <w:tcPr>
            <w:tcW w:w="2268" w:type="dxa"/>
            <w:tcBorders>
              <w:top w:val="nil"/>
              <w:bottom w:val="nil"/>
              <w:right w:val="nil"/>
            </w:tcBorders>
            <w:shd w:val="clear" w:color="auto" w:fill="auto"/>
          </w:tcPr>
          <w:p w14:paraId="41B67835" w14:textId="77777777" w:rsidR="00B676D1" w:rsidRPr="00BE3E4A" w:rsidRDefault="00000000">
            <w:pPr>
              <w:pBdr>
                <w:top w:val="nil"/>
                <w:left w:val="nil"/>
                <w:bottom w:val="nil"/>
                <w:right w:val="nil"/>
                <w:between w:val="nil"/>
              </w:pBdr>
              <w:rPr>
                <w:rFonts w:asciiTheme="majorHAnsi" w:hAnsiTheme="majorHAnsi" w:cstheme="majorHAnsi"/>
                <w:i/>
                <w:color w:val="000000"/>
                <w:sz w:val="21"/>
                <w:szCs w:val="21"/>
              </w:rPr>
            </w:pPr>
            <w:r w:rsidRPr="00BE3E4A">
              <w:rPr>
                <w:rFonts w:asciiTheme="majorHAnsi" w:hAnsiTheme="majorHAnsi" w:cstheme="majorHAnsi"/>
                <w:noProof/>
                <w:color w:val="000000"/>
                <w:sz w:val="21"/>
                <w:szCs w:val="21"/>
              </w:rPr>
              <w:lastRenderedPageBreak/>
              <w:drawing>
                <wp:inline distT="0" distB="0" distL="0" distR="0" wp14:anchorId="454D351E" wp14:editId="3DFBA7C0">
                  <wp:extent cx="1136650" cy="635000"/>
                  <wp:effectExtent l="0" t="0" r="0" b="0"/>
                  <wp:docPr id="49" name="image22.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2.jpg" descr="En bild som visar text&#10;&#10;Automatiskt genererad beskrivning"/>
                          <pic:cNvPicPr preferRelativeResize="0"/>
                        </pic:nvPicPr>
                        <pic:blipFill>
                          <a:blip r:embed="rId19"/>
                          <a:srcRect/>
                          <a:stretch>
                            <a:fillRect/>
                          </a:stretch>
                        </pic:blipFill>
                        <pic:spPr>
                          <a:xfrm>
                            <a:off x="0" y="0"/>
                            <a:ext cx="1136650" cy="635000"/>
                          </a:xfrm>
                          <a:prstGeom prst="rect">
                            <a:avLst/>
                          </a:prstGeom>
                          <a:ln/>
                        </pic:spPr>
                      </pic:pic>
                    </a:graphicData>
                  </a:graphic>
                </wp:inline>
              </w:drawing>
            </w:r>
          </w:p>
          <w:p w14:paraId="102E517D" w14:textId="77777777" w:rsidR="00B676D1" w:rsidRPr="00BE3E4A" w:rsidRDefault="00B676D1">
            <w:pPr>
              <w:pBdr>
                <w:top w:val="nil"/>
                <w:left w:val="nil"/>
                <w:bottom w:val="nil"/>
                <w:right w:val="nil"/>
                <w:between w:val="nil"/>
              </w:pBdr>
              <w:rPr>
                <w:rFonts w:asciiTheme="majorHAnsi" w:hAnsiTheme="majorHAnsi" w:cstheme="majorHAnsi"/>
                <w:i/>
                <w:color w:val="000000"/>
                <w:sz w:val="21"/>
                <w:szCs w:val="21"/>
              </w:rPr>
            </w:pPr>
          </w:p>
        </w:tc>
        <w:tc>
          <w:tcPr>
            <w:tcW w:w="6763" w:type="dxa"/>
            <w:tcBorders>
              <w:left w:val="nil"/>
              <w:bottom w:val="dotted" w:sz="4" w:space="0" w:color="000000"/>
            </w:tcBorders>
            <w:shd w:val="clear" w:color="auto" w:fill="auto"/>
          </w:tcPr>
          <w:p w14:paraId="5BF8DFC8" w14:textId="77777777" w:rsidR="00B676D1" w:rsidRPr="00BE3E4A" w:rsidRDefault="00000000">
            <w:pPr>
              <w:pBdr>
                <w:top w:val="nil"/>
                <w:left w:val="nil"/>
                <w:bottom w:val="nil"/>
                <w:right w:val="nil"/>
                <w:between w:val="nil"/>
              </w:pBdr>
              <w:ind w:left="-113" w:right="-153"/>
              <w:rPr>
                <w:rFonts w:asciiTheme="majorHAnsi" w:hAnsiTheme="majorHAnsi" w:cstheme="majorHAnsi"/>
                <w:color w:val="000000"/>
                <w:sz w:val="21"/>
                <w:szCs w:val="21"/>
              </w:rPr>
            </w:pPr>
            <w:r w:rsidRPr="00BE3E4A">
              <w:rPr>
                <w:rFonts w:asciiTheme="majorHAnsi" w:hAnsiTheme="majorHAnsi" w:cstheme="majorHAnsi"/>
                <w:color w:val="000000"/>
                <w:sz w:val="21"/>
                <w:szCs w:val="21"/>
              </w:rPr>
              <w:t>Seiring Ziana tumbuh, ia bekerja keras membantu ibunya menanam sayuran untuk dijual di kios pasar mereka. Meskipun ia rajin dan baik, orang-orang di desa Ziana sering mencemoohnya karena dia memakai seruling. Terkadang mereka mencoba meyakinkannya untuk melepasnya, tetapi ia menolak. Setiap kali dia memiliki kesempatan, Ziana akan melarikan diri ke hutan dan memainkan seruling ayahnya.</w:t>
            </w:r>
          </w:p>
          <w:p w14:paraId="75ADDE69" w14:textId="77777777" w:rsidR="00B676D1" w:rsidRPr="00BE3E4A" w:rsidRDefault="00B676D1">
            <w:pPr>
              <w:pBdr>
                <w:top w:val="nil"/>
                <w:left w:val="nil"/>
                <w:bottom w:val="nil"/>
                <w:right w:val="nil"/>
                <w:between w:val="nil"/>
              </w:pBdr>
              <w:ind w:left="-112" w:right="-152"/>
              <w:rPr>
                <w:rFonts w:asciiTheme="majorHAnsi" w:hAnsiTheme="majorHAnsi" w:cstheme="majorHAnsi"/>
                <w:color w:val="000000"/>
                <w:sz w:val="21"/>
                <w:szCs w:val="21"/>
              </w:rPr>
            </w:pPr>
          </w:p>
        </w:tc>
      </w:tr>
      <w:tr w:rsidR="00B676D1" w:rsidRPr="00BE3E4A" w14:paraId="5892BF7B" w14:textId="77777777">
        <w:tc>
          <w:tcPr>
            <w:tcW w:w="2268" w:type="dxa"/>
            <w:tcBorders>
              <w:top w:val="nil"/>
              <w:bottom w:val="nil"/>
              <w:right w:val="nil"/>
            </w:tcBorders>
            <w:shd w:val="clear" w:color="auto" w:fill="auto"/>
          </w:tcPr>
          <w:p w14:paraId="196C29A8"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6586C714"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i/>
                <w:noProof/>
                <w:color w:val="000000"/>
                <w:sz w:val="21"/>
                <w:szCs w:val="21"/>
              </w:rPr>
              <w:drawing>
                <wp:inline distT="0" distB="0" distL="0" distR="0" wp14:anchorId="7A5F4125" wp14:editId="335324D3">
                  <wp:extent cx="1136650" cy="635000"/>
                  <wp:effectExtent l="0" t="0" r="0" b="0"/>
                  <wp:docPr id="46" name="image2.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jpg" descr="En bild som visar text&#10;&#10;Automatiskt genererad beskrivning"/>
                          <pic:cNvPicPr preferRelativeResize="0"/>
                        </pic:nvPicPr>
                        <pic:blipFill>
                          <a:blip r:embed="rId20"/>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7E903B2E"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21"/>
                <w:szCs w:val="21"/>
              </w:rPr>
            </w:pPr>
          </w:p>
          <w:p w14:paraId="7E3B49A5" w14:textId="36B3F0F2" w:rsidR="00B676D1" w:rsidRPr="00BE3E4A" w:rsidRDefault="00000000">
            <w:pPr>
              <w:pBdr>
                <w:top w:val="nil"/>
                <w:left w:val="nil"/>
                <w:bottom w:val="nil"/>
                <w:right w:val="nil"/>
                <w:between w:val="nil"/>
              </w:pBdr>
              <w:ind w:left="-108"/>
              <w:rPr>
                <w:rFonts w:asciiTheme="majorHAnsi" w:hAnsiTheme="majorHAnsi" w:cstheme="majorHAnsi"/>
                <w:color w:val="000000"/>
                <w:spacing w:val="-4"/>
                <w:sz w:val="21"/>
                <w:szCs w:val="21"/>
              </w:rPr>
            </w:pPr>
            <w:r w:rsidRPr="00BE3E4A">
              <w:rPr>
                <w:rFonts w:asciiTheme="majorHAnsi" w:hAnsiTheme="majorHAnsi" w:cstheme="majorHAnsi"/>
                <w:color w:val="000000"/>
                <w:spacing w:val="-4"/>
                <w:sz w:val="21"/>
                <w:szCs w:val="21"/>
              </w:rPr>
              <w:t xml:space="preserve">Pada suatu hari, Ziana mendengar suara genderang yang samar. Karena penasaran, dia mengikuti ketukan genderang melalui hutan ke tempat terbuka, di mana seorang pemuda sedang bermain genderang dan bernyanyi, sementara saudara perempuannya memetik buah dari pohon. Ziana mengenali mereka dari pasar - mereka adalah saudara kandung bernama Ono dan Iris. </w:t>
            </w:r>
          </w:p>
          <w:p w14:paraId="43853B8C" w14:textId="77777777" w:rsidR="00B676D1" w:rsidRPr="00BE3E4A" w:rsidRDefault="00000000">
            <w:pPr>
              <w:pBdr>
                <w:top w:val="nil"/>
                <w:left w:val="nil"/>
                <w:bottom w:val="nil"/>
                <w:right w:val="nil"/>
                <w:between w:val="nil"/>
              </w:pBdr>
              <w:ind w:left="-108" w:firstLine="280"/>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Bersembunyi di balik pepohonan, Ziana mulai memainkan serulingnya. Nyanyian seruling dan irama kendang menari bersama dalam alunan musik yang indah. </w:t>
            </w:r>
          </w:p>
          <w:p w14:paraId="694A4665" w14:textId="77777777" w:rsidR="00B676D1" w:rsidRPr="00BE3E4A" w:rsidRDefault="00000000">
            <w:pPr>
              <w:pBdr>
                <w:top w:val="nil"/>
                <w:left w:val="nil"/>
                <w:bottom w:val="nil"/>
                <w:right w:val="nil"/>
                <w:between w:val="nil"/>
              </w:pBdr>
              <w:ind w:left="-108" w:firstLine="280"/>
              <w:rPr>
                <w:rFonts w:asciiTheme="majorHAnsi" w:hAnsiTheme="majorHAnsi" w:cstheme="majorHAnsi"/>
                <w:color w:val="000000"/>
                <w:sz w:val="21"/>
                <w:szCs w:val="21"/>
              </w:rPr>
            </w:pPr>
            <w:r w:rsidRPr="00BE3E4A">
              <w:rPr>
                <w:rFonts w:asciiTheme="majorHAnsi" w:hAnsiTheme="majorHAnsi" w:cstheme="majorHAnsi"/>
                <w:color w:val="000000"/>
                <w:sz w:val="21"/>
                <w:szCs w:val="21"/>
                <w:lang w:val="fi-FI"/>
              </w:rPr>
              <w:t xml:space="preserve">Ketika lagu selesai, Ziana melangkah hati-hati ke tempat terbuka. Ono dan Iris terkejut melihat seorang gadis dengan seruling tetapi tersenyum, menyadari bahwa ia, seperti mereka, tidak diizinkan memainkan alat musiknya di desa Seruling. </w:t>
            </w:r>
            <w:r w:rsidRPr="00BE3E4A">
              <w:rPr>
                <w:rFonts w:asciiTheme="majorHAnsi" w:hAnsiTheme="majorHAnsi" w:cstheme="majorHAnsi"/>
                <w:color w:val="000000"/>
                <w:sz w:val="21"/>
                <w:szCs w:val="21"/>
              </w:rPr>
              <w:t>Iris menawarkan Ziana beberapa buah, dan ketiganya mengobrol dan bermain musik sampai malam tiba.</w:t>
            </w:r>
          </w:p>
          <w:p w14:paraId="617B770B" w14:textId="77777777"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 </w:t>
            </w:r>
          </w:p>
        </w:tc>
      </w:tr>
      <w:tr w:rsidR="00B676D1" w:rsidRPr="00BE3E4A" w14:paraId="4EB68480" w14:textId="77777777">
        <w:tc>
          <w:tcPr>
            <w:tcW w:w="2268" w:type="dxa"/>
            <w:tcBorders>
              <w:top w:val="nil"/>
              <w:bottom w:val="nil"/>
              <w:right w:val="nil"/>
            </w:tcBorders>
            <w:shd w:val="clear" w:color="auto" w:fill="auto"/>
          </w:tcPr>
          <w:p w14:paraId="10C8AD66"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7DB0E21D"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17B87A36" wp14:editId="1B352F01">
                  <wp:extent cx="1136650" cy="635000"/>
                  <wp:effectExtent l="0" t="0" r="0" b="0"/>
                  <wp:docPr id="48" name="image8.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8.jpg" descr="En bild som visar text&#10;&#10;Automatiskt genererad beskrivning"/>
                          <pic:cNvPicPr preferRelativeResize="0"/>
                        </pic:nvPicPr>
                        <pic:blipFill>
                          <a:blip r:embed="rId21"/>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05DF7E5B"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21"/>
                <w:szCs w:val="21"/>
              </w:rPr>
            </w:pPr>
          </w:p>
          <w:p w14:paraId="69FF1A6F" w14:textId="77777777"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Pada hari berikutnya di pasar Ziana melihat teman-teman barunya di depan warung teh. Pemilik kios meneriaki mereka, “Pergi, penabuh genderang kotor!” Ono marah, tapi Iris menyeretnya pergi. Anak pemilik warung yang sedang menuangkan teh untuk Ono tampak malu. </w:t>
            </w:r>
          </w:p>
          <w:p w14:paraId="7AA6090F"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21"/>
                <w:szCs w:val="21"/>
              </w:rPr>
            </w:pPr>
          </w:p>
        </w:tc>
      </w:tr>
      <w:tr w:rsidR="00B676D1" w:rsidRPr="00BE3E4A" w14:paraId="194DFE6A" w14:textId="77777777">
        <w:tc>
          <w:tcPr>
            <w:tcW w:w="2268" w:type="dxa"/>
            <w:tcBorders>
              <w:top w:val="nil"/>
              <w:bottom w:val="nil"/>
              <w:right w:val="nil"/>
            </w:tcBorders>
            <w:shd w:val="clear" w:color="auto" w:fill="auto"/>
          </w:tcPr>
          <w:p w14:paraId="4B060CAC"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42210B16"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6258F47B" wp14:editId="09A7F897">
                  <wp:extent cx="1136650" cy="635000"/>
                  <wp:effectExtent l="0" t="0" r="0" b="0"/>
                  <wp:docPr id="50" name="image17.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7.jpg" descr="En bild som visar text&#10;&#10;Automatiskt genererad beskrivning"/>
                          <pic:cNvPicPr preferRelativeResize="0"/>
                        </pic:nvPicPr>
                        <pic:blipFill>
                          <a:blip r:embed="rId22"/>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08B3145A"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21"/>
                <w:szCs w:val="21"/>
              </w:rPr>
            </w:pPr>
          </w:p>
          <w:p w14:paraId="59206D80" w14:textId="77777777"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Ziana tidak pernah memikirkan tanda 'tidak boleh ada penabuh genderang' sebelumnya. Hatinya terasa berat saat menyadari bahwa ia dan ibunya tidak pernah membeli apapun dari kios penabuh genderang. </w:t>
            </w:r>
          </w:p>
          <w:p w14:paraId="4C15B92A" w14:textId="77777777" w:rsidR="00B676D1" w:rsidRPr="00BE3E4A" w:rsidRDefault="00000000">
            <w:pPr>
              <w:pBdr>
                <w:top w:val="nil"/>
                <w:left w:val="nil"/>
                <w:bottom w:val="nil"/>
                <w:right w:val="nil"/>
                <w:between w:val="nil"/>
              </w:pBdr>
              <w:ind w:left="-113" w:firstLine="284"/>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Malam itu Ziana berbicara dengan ibunya dan bertanya mengapa mereka tidak pernah pergi ke stan penabuh genderang. “Lebih baik tetap berpegang pada apa yang kamu tahu,” jawab ibunya, tetapi Ziana tidak mengerti dan terus bertanya mengapa semua orang tidak boleh diterima di mana-mana dan mengoceh tentang buah-buahan lezat yang dijual Ono dan Iris di kios mereka. Akhirnya, ibu Ziana setuju untuk mencoba beberapa buah mereka pada hari pasar berikutnya. </w:t>
            </w:r>
          </w:p>
          <w:p w14:paraId="786D6F26"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21"/>
                <w:szCs w:val="21"/>
              </w:rPr>
            </w:pPr>
          </w:p>
        </w:tc>
      </w:tr>
      <w:tr w:rsidR="00B676D1" w:rsidRPr="00BE3E4A" w14:paraId="2319E776" w14:textId="77777777">
        <w:trPr>
          <w:trHeight w:val="1212"/>
        </w:trPr>
        <w:tc>
          <w:tcPr>
            <w:tcW w:w="2268" w:type="dxa"/>
            <w:tcBorders>
              <w:top w:val="nil"/>
              <w:bottom w:val="nil"/>
              <w:right w:val="nil"/>
            </w:tcBorders>
            <w:shd w:val="clear" w:color="auto" w:fill="auto"/>
          </w:tcPr>
          <w:p w14:paraId="6025FADA"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2C156EF0"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0BF86D89" wp14:editId="548EC87B">
                  <wp:extent cx="1136650" cy="635000"/>
                  <wp:effectExtent l="0" t="0" r="0" b="0"/>
                  <wp:docPr id="51" name="image9.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9.jpg" descr="En bild som visar text&#10;&#10;Automatiskt genererad beskrivning"/>
                          <pic:cNvPicPr preferRelativeResize="0"/>
                        </pic:nvPicPr>
                        <pic:blipFill>
                          <a:blip r:embed="rId23"/>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nil"/>
            </w:tcBorders>
            <w:shd w:val="clear" w:color="auto" w:fill="auto"/>
          </w:tcPr>
          <w:p w14:paraId="4D4DBCB0"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21"/>
                <w:szCs w:val="21"/>
              </w:rPr>
            </w:pPr>
          </w:p>
          <w:p w14:paraId="3A4C7B10" w14:textId="77777777"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Sementara itu, di rumah pemilik warung teh terjadi pertikaian ketika anak pemilik warung teh, Brone, mempertanyakan perlakuan ayahnya terhadap para penabuh genderang. Pemilik warung adalah salah satu pemain seruling paling terhormat di desa. Ayah dan kakeknya adalah musisi yang terampil, tetapi putranya sangat kecewa. Tidak peduli seberapa keras Brone mencoba, ia tidak bisa menguasai bahkan melodi yang paling dasar sekalipun. </w:t>
            </w:r>
            <w:r w:rsidRPr="00BE3E4A">
              <w:rPr>
                <w:rFonts w:asciiTheme="majorHAnsi" w:hAnsiTheme="majorHAnsi" w:cstheme="majorHAnsi"/>
                <w:color w:val="000000"/>
                <w:sz w:val="21"/>
                <w:szCs w:val="21"/>
                <w:lang w:val="fi-FI"/>
              </w:rPr>
              <w:t xml:space="preserve">Setelah bertahun-tahun latihan paksa dan komentar kejam, Brone kehilangan semua apresiasi untuk seruling. </w:t>
            </w:r>
            <w:r w:rsidRPr="00BE3E4A">
              <w:rPr>
                <w:rFonts w:asciiTheme="majorHAnsi" w:hAnsiTheme="majorHAnsi" w:cstheme="majorHAnsi"/>
                <w:color w:val="000000"/>
                <w:sz w:val="21"/>
                <w:szCs w:val="21"/>
              </w:rPr>
              <w:t>Ia merasa tertarik pada ritme genderang yang renggang dan memimpikan kehidupan lain.   </w:t>
            </w:r>
          </w:p>
        </w:tc>
      </w:tr>
      <w:tr w:rsidR="00B676D1" w:rsidRPr="00BE3E4A" w14:paraId="0B94929E" w14:textId="77777777">
        <w:trPr>
          <w:trHeight w:val="1134"/>
        </w:trPr>
        <w:tc>
          <w:tcPr>
            <w:tcW w:w="2268" w:type="dxa"/>
            <w:tcBorders>
              <w:top w:val="nil"/>
              <w:bottom w:val="nil"/>
              <w:right w:val="nil"/>
            </w:tcBorders>
            <w:shd w:val="clear" w:color="auto" w:fill="auto"/>
          </w:tcPr>
          <w:p w14:paraId="33D15AC2"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lastRenderedPageBreak/>
              <w:drawing>
                <wp:inline distT="0" distB="0" distL="0" distR="0" wp14:anchorId="04ADFADE" wp14:editId="217DC482">
                  <wp:extent cx="1136650" cy="635000"/>
                  <wp:effectExtent l="0" t="0" r="0" b="0"/>
                  <wp:docPr id="52" name="image24.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4.jpg" descr="En bild som visar text&#10;&#10;Automatiskt genererad beskrivning"/>
                          <pic:cNvPicPr preferRelativeResize="0"/>
                        </pic:nvPicPr>
                        <pic:blipFill>
                          <a:blip r:embed="rId24"/>
                          <a:srcRect/>
                          <a:stretch>
                            <a:fillRect/>
                          </a:stretch>
                        </pic:blipFill>
                        <pic:spPr>
                          <a:xfrm>
                            <a:off x="0" y="0"/>
                            <a:ext cx="1136650" cy="635000"/>
                          </a:xfrm>
                          <a:prstGeom prst="rect">
                            <a:avLst/>
                          </a:prstGeom>
                          <a:ln/>
                        </pic:spPr>
                      </pic:pic>
                    </a:graphicData>
                  </a:graphic>
                </wp:inline>
              </w:drawing>
            </w:r>
          </w:p>
        </w:tc>
        <w:tc>
          <w:tcPr>
            <w:tcW w:w="6763" w:type="dxa"/>
            <w:tcBorders>
              <w:top w:val="nil"/>
              <w:left w:val="nil"/>
              <w:bottom w:val="dotted" w:sz="4" w:space="0" w:color="000000"/>
            </w:tcBorders>
            <w:shd w:val="clear" w:color="auto" w:fill="auto"/>
          </w:tcPr>
          <w:p w14:paraId="0193837F" w14:textId="77777777" w:rsidR="00B676D1" w:rsidRPr="00BE3E4A" w:rsidRDefault="00000000">
            <w:pPr>
              <w:pBdr>
                <w:top w:val="nil"/>
                <w:left w:val="nil"/>
                <w:bottom w:val="nil"/>
                <w:right w:val="nil"/>
                <w:between w:val="nil"/>
              </w:pBdr>
              <w:ind w:left="-108"/>
              <w:rPr>
                <w:rFonts w:asciiTheme="majorHAnsi" w:hAnsiTheme="majorHAnsi" w:cstheme="majorHAnsi"/>
                <w:color w:val="000000"/>
                <w:spacing w:val="-4"/>
                <w:sz w:val="21"/>
                <w:szCs w:val="21"/>
              </w:rPr>
            </w:pPr>
            <w:r w:rsidRPr="00BE3E4A">
              <w:rPr>
                <w:rFonts w:asciiTheme="majorHAnsi" w:hAnsiTheme="majorHAnsi" w:cstheme="majorHAnsi"/>
                <w:color w:val="000000"/>
                <w:spacing w:val="-4"/>
                <w:sz w:val="21"/>
                <w:szCs w:val="21"/>
              </w:rPr>
              <w:t xml:space="preserve">Seiring berjalannya waktu Ziana, Iris dan Ono terus bertemu di hutan untuk bermain bersama. Mereka juga memimpikan - suatu waktu ketika semua orang akan disambut, di mana genderang dan seruling dapat dimainkan secara terbuka dan di mana mereka dapat memainkan musik indah mereka bersama di pasar. </w:t>
            </w:r>
          </w:p>
          <w:p w14:paraId="13284966" w14:textId="77777777" w:rsidR="00B676D1" w:rsidRPr="00BE3E4A" w:rsidRDefault="00B676D1">
            <w:pPr>
              <w:pBdr>
                <w:top w:val="nil"/>
                <w:left w:val="nil"/>
                <w:bottom w:val="nil"/>
                <w:right w:val="nil"/>
                <w:between w:val="nil"/>
              </w:pBdr>
              <w:rPr>
                <w:rFonts w:asciiTheme="majorHAnsi" w:hAnsiTheme="majorHAnsi" w:cstheme="majorHAnsi"/>
                <w:color w:val="000000"/>
                <w:sz w:val="18"/>
                <w:szCs w:val="18"/>
              </w:rPr>
            </w:pPr>
          </w:p>
        </w:tc>
      </w:tr>
      <w:tr w:rsidR="00B676D1" w:rsidRPr="00BE3E4A" w14:paraId="574F6B6C" w14:textId="77777777">
        <w:trPr>
          <w:trHeight w:val="1871"/>
        </w:trPr>
        <w:tc>
          <w:tcPr>
            <w:tcW w:w="2268" w:type="dxa"/>
            <w:tcBorders>
              <w:top w:val="nil"/>
              <w:bottom w:val="nil"/>
              <w:right w:val="nil"/>
            </w:tcBorders>
            <w:shd w:val="clear" w:color="auto" w:fill="auto"/>
          </w:tcPr>
          <w:p w14:paraId="5DC97E17"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15F733E1"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70E868FE" wp14:editId="1F10DA34">
                  <wp:extent cx="1136650" cy="635000"/>
                  <wp:effectExtent l="0" t="0" r="0" b="0"/>
                  <wp:docPr id="53" name="image12.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2.jpg" descr="En bild som visar text&#10;&#10;Automatiskt genererad beskrivning"/>
                          <pic:cNvPicPr preferRelativeResize="0"/>
                        </pic:nvPicPr>
                        <pic:blipFill>
                          <a:blip r:embed="rId25"/>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478DEFBE"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14"/>
                <w:szCs w:val="14"/>
              </w:rPr>
            </w:pPr>
          </w:p>
          <w:p w14:paraId="2B331DEC" w14:textId="77777777" w:rsidR="00B676D1" w:rsidRPr="00BE3E4A" w:rsidRDefault="00000000">
            <w:pPr>
              <w:pBdr>
                <w:top w:val="nil"/>
                <w:left w:val="nil"/>
                <w:bottom w:val="nil"/>
                <w:right w:val="nil"/>
                <w:between w:val="nil"/>
              </w:pBdr>
              <w:ind w:left="-112"/>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Setiap minggunya, Ono dan Iris akan mengunjungi Ziana dan ibunya di kios sayur dan ibu Ziana akan membeli buah dan kacang dari mereka. Suatu hari, Ono melihat ibu Ziana melihat dengan rasa ingin tahu pada genderang yang dibawanya di ikat pinggangnya. </w:t>
            </w:r>
          </w:p>
          <w:p w14:paraId="630FAEAA" w14:textId="77777777" w:rsidR="00B676D1" w:rsidRPr="00BE3E4A" w:rsidRDefault="00000000">
            <w:pPr>
              <w:pBdr>
                <w:top w:val="nil"/>
                <w:left w:val="nil"/>
                <w:bottom w:val="nil"/>
                <w:right w:val="nil"/>
                <w:between w:val="nil"/>
              </w:pBdr>
              <w:ind w:left="-112" w:firstLine="294"/>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“Ini adalah genderang tertawa”, kata Ono, “Suaranya berarti kebahagiaan dan anak-anak menari dan tertawa ketika saya memainkannya”. Ibu Ziana terpesona. </w:t>
            </w:r>
          </w:p>
          <w:p w14:paraId="6BAC97FB" w14:textId="77777777" w:rsidR="00B676D1" w:rsidRPr="00BE3E4A" w:rsidRDefault="00000000">
            <w:pPr>
              <w:pBdr>
                <w:top w:val="nil"/>
                <w:left w:val="nil"/>
                <w:bottom w:val="nil"/>
                <w:right w:val="nil"/>
                <w:between w:val="nil"/>
              </w:pBdr>
              <w:ind w:left="-112" w:firstLine="287"/>
              <w:rPr>
                <w:rFonts w:asciiTheme="majorHAnsi" w:hAnsiTheme="majorHAnsi" w:cstheme="majorHAnsi"/>
                <w:color w:val="000000"/>
                <w:sz w:val="18"/>
                <w:szCs w:val="18"/>
              </w:rPr>
            </w:pPr>
            <w:r w:rsidRPr="00BE3E4A">
              <w:rPr>
                <w:rFonts w:asciiTheme="majorHAnsi" w:hAnsiTheme="majorHAnsi" w:cstheme="majorHAnsi"/>
                <w:color w:val="000000"/>
                <w:sz w:val="21"/>
                <w:szCs w:val="21"/>
              </w:rPr>
              <w:t>Penabuh genderang lain mulai berkumpul, dan Ziana dan ibunya juga bertanya tentang genderang mereka. Hari itu, ibu Ziana menjual sayurannya dengan sangat cepat. Pemilik kios tetangga marah padanya karena menyambut genderang ke bagian pasar mereka, tetapi ibu Ziana beralasan bahwa jika semua orang bisa membeli dagangan dari satu sama lain, mereka semua akan lebih baik.  </w:t>
            </w:r>
            <w:r w:rsidRPr="00BE3E4A">
              <w:rPr>
                <w:rFonts w:asciiTheme="majorHAnsi" w:hAnsiTheme="majorHAnsi" w:cstheme="majorHAnsi"/>
                <w:color w:val="000000"/>
                <w:sz w:val="21"/>
                <w:szCs w:val="21"/>
              </w:rPr>
              <w:br/>
            </w:r>
          </w:p>
        </w:tc>
      </w:tr>
      <w:tr w:rsidR="00B676D1" w:rsidRPr="00BE3E4A" w14:paraId="52B01F02" w14:textId="77777777">
        <w:trPr>
          <w:trHeight w:val="2144"/>
        </w:trPr>
        <w:tc>
          <w:tcPr>
            <w:tcW w:w="2268" w:type="dxa"/>
            <w:tcBorders>
              <w:top w:val="nil"/>
              <w:bottom w:val="nil"/>
              <w:right w:val="nil"/>
            </w:tcBorders>
            <w:shd w:val="clear" w:color="auto" w:fill="auto"/>
          </w:tcPr>
          <w:p w14:paraId="1CD8F62A"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4A685A43"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648FAF2A" wp14:editId="773FD9E3">
                  <wp:extent cx="1136650" cy="635000"/>
                  <wp:effectExtent l="0" t="0" r="0" b="0"/>
                  <wp:docPr id="5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205B8E3D"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14"/>
                <w:szCs w:val="14"/>
              </w:rPr>
            </w:pPr>
          </w:p>
          <w:p w14:paraId="736C8217" w14:textId="77777777" w:rsidR="00B676D1" w:rsidRPr="00BE3E4A" w:rsidRDefault="00000000">
            <w:pPr>
              <w:pBdr>
                <w:top w:val="nil"/>
                <w:left w:val="nil"/>
                <w:bottom w:val="nil"/>
                <w:right w:val="nil"/>
                <w:between w:val="nil"/>
              </w:pBdr>
              <w:ind w:left="-108"/>
              <w:rPr>
                <w:rFonts w:asciiTheme="majorHAnsi" w:hAnsiTheme="majorHAnsi" w:cstheme="majorHAnsi"/>
                <w:color w:val="000000"/>
                <w:spacing w:val="-4"/>
                <w:sz w:val="21"/>
                <w:szCs w:val="21"/>
              </w:rPr>
            </w:pPr>
            <w:r w:rsidRPr="00BE3E4A">
              <w:rPr>
                <w:rFonts w:asciiTheme="majorHAnsi" w:hAnsiTheme="majorHAnsi" w:cstheme="majorHAnsi"/>
                <w:color w:val="000000"/>
                <w:spacing w:val="-4"/>
                <w:sz w:val="21"/>
                <w:szCs w:val="21"/>
              </w:rPr>
              <w:t>Di sebelah kios mereka, seorang lelaki tua menjual rempah-rempah, tetapi bisnisnya buruk. Ono menyarankan untuk memasang tanda yang mengatakan, “Semua orang dipersilakan” untuk meningkatkan penjualan dan mengukir tanda yang indah untuk lelaki tua itu, dengan gambar genderang dan seruling.   </w:t>
            </w:r>
          </w:p>
          <w:p w14:paraId="24C79495" w14:textId="77777777" w:rsidR="00B676D1" w:rsidRPr="00BE3E4A" w:rsidRDefault="00000000">
            <w:pPr>
              <w:pBdr>
                <w:top w:val="nil"/>
                <w:left w:val="nil"/>
                <w:bottom w:val="nil"/>
                <w:right w:val="nil"/>
                <w:between w:val="nil"/>
              </w:pBdr>
              <w:ind w:left="-108" w:firstLine="283"/>
              <w:rPr>
                <w:rFonts w:asciiTheme="majorHAnsi" w:hAnsiTheme="majorHAnsi" w:cstheme="majorHAnsi"/>
                <w:color w:val="000000"/>
                <w:spacing w:val="-4"/>
                <w:sz w:val="21"/>
                <w:szCs w:val="21"/>
              </w:rPr>
            </w:pPr>
            <w:r w:rsidRPr="00BE3E4A">
              <w:rPr>
                <w:rFonts w:asciiTheme="majorHAnsi" w:hAnsiTheme="majorHAnsi" w:cstheme="majorHAnsi"/>
                <w:color w:val="000000"/>
                <w:spacing w:val="-4"/>
                <w:sz w:val="21"/>
                <w:szCs w:val="21"/>
                <w:lang w:val="fi-FI"/>
              </w:rPr>
              <w:t xml:space="preserve">Penjualan lelaki tua itu meningkat, dan perlahan pemilik kios lain diyakinkan. Tanda “Semua orang dipersilakan” mulai muncul di kios-kios yang dimiliki oleh para penabuh genderang dan pemain seruling. </w:t>
            </w:r>
            <w:r w:rsidRPr="00BE3E4A">
              <w:rPr>
                <w:rFonts w:asciiTheme="majorHAnsi" w:hAnsiTheme="majorHAnsi" w:cstheme="majorHAnsi"/>
                <w:color w:val="000000"/>
                <w:spacing w:val="-4"/>
                <w:sz w:val="21"/>
                <w:szCs w:val="21"/>
              </w:rPr>
              <w:t xml:space="preserve">Pasar berkembang pesat. </w:t>
            </w:r>
          </w:p>
          <w:p w14:paraId="179BE515" w14:textId="77777777" w:rsidR="00B676D1" w:rsidRPr="00BE3E4A" w:rsidRDefault="00B676D1">
            <w:pPr>
              <w:pBdr>
                <w:top w:val="nil"/>
                <w:left w:val="nil"/>
                <w:bottom w:val="nil"/>
                <w:right w:val="nil"/>
                <w:between w:val="nil"/>
              </w:pBdr>
              <w:ind w:left="-108" w:firstLine="283"/>
              <w:rPr>
                <w:rFonts w:asciiTheme="majorHAnsi" w:hAnsiTheme="majorHAnsi" w:cstheme="majorHAnsi"/>
                <w:color w:val="000000"/>
                <w:sz w:val="18"/>
                <w:szCs w:val="18"/>
              </w:rPr>
            </w:pPr>
          </w:p>
        </w:tc>
      </w:tr>
      <w:tr w:rsidR="00B676D1" w:rsidRPr="00BE3E4A" w14:paraId="5290EEC4" w14:textId="77777777">
        <w:trPr>
          <w:trHeight w:val="1020"/>
        </w:trPr>
        <w:tc>
          <w:tcPr>
            <w:tcW w:w="2268" w:type="dxa"/>
            <w:tcBorders>
              <w:top w:val="nil"/>
              <w:bottom w:val="nil"/>
              <w:right w:val="nil"/>
            </w:tcBorders>
            <w:shd w:val="clear" w:color="auto" w:fill="auto"/>
          </w:tcPr>
          <w:p w14:paraId="49A27B66" w14:textId="77777777" w:rsidR="00B676D1" w:rsidRPr="00BE3E4A" w:rsidRDefault="00B676D1">
            <w:pPr>
              <w:pBdr>
                <w:top w:val="nil"/>
                <w:left w:val="nil"/>
                <w:bottom w:val="nil"/>
                <w:right w:val="nil"/>
                <w:between w:val="nil"/>
              </w:pBdr>
              <w:rPr>
                <w:rFonts w:asciiTheme="majorHAnsi" w:hAnsiTheme="majorHAnsi" w:cstheme="majorHAnsi"/>
                <w:b/>
                <w:color w:val="000000"/>
                <w:sz w:val="21"/>
                <w:szCs w:val="21"/>
              </w:rPr>
            </w:pPr>
          </w:p>
          <w:p w14:paraId="7964D291" w14:textId="77777777" w:rsidR="00B676D1" w:rsidRPr="00BE3E4A" w:rsidRDefault="00000000">
            <w:pPr>
              <w:pBdr>
                <w:top w:val="nil"/>
                <w:left w:val="nil"/>
                <w:bottom w:val="nil"/>
                <w:right w:val="nil"/>
                <w:between w:val="nil"/>
              </w:pBdr>
              <w:rPr>
                <w:rFonts w:asciiTheme="majorHAnsi" w:hAnsiTheme="majorHAnsi" w:cstheme="majorHAnsi"/>
                <w:b/>
                <w:color w:val="000000"/>
                <w:sz w:val="21"/>
                <w:szCs w:val="21"/>
              </w:rPr>
            </w:pPr>
            <w:r w:rsidRPr="00BE3E4A">
              <w:rPr>
                <w:rFonts w:asciiTheme="majorHAnsi" w:hAnsiTheme="majorHAnsi" w:cstheme="majorHAnsi"/>
                <w:noProof/>
                <w:color w:val="000000"/>
                <w:sz w:val="21"/>
                <w:szCs w:val="21"/>
              </w:rPr>
              <w:drawing>
                <wp:inline distT="0" distB="0" distL="0" distR="0" wp14:anchorId="6796CE6D" wp14:editId="1F7A1A45">
                  <wp:extent cx="1136650" cy="635000"/>
                  <wp:effectExtent l="0" t="0" r="0" b="0"/>
                  <wp:docPr id="55" name="image23.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3.jpg" descr="En bild som visar text&#10;&#10;Automatiskt genererad beskrivning"/>
                          <pic:cNvPicPr preferRelativeResize="0"/>
                        </pic:nvPicPr>
                        <pic:blipFill>
                          <a:blip r:embed="rId27"/>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7B360E8C" w14:textId="77777777" w:rsidR="00B80D2F" w:rsidRPr="00BE3E4A" w:rsidRDefault="00B80D2F" w:rsidP="00B80D2F">
            <w:pPr>
              <w:pBdr>
                <w:top w:val="nil"/>
                <w:left w:val="nil"/>
                <w:bottom w:val="nil"/>
                <w:right w:val="nil"/>
                <w:between w:val="nil"/>
              </w:pBdr>
              <w:ind w:left="-108"/>
              <w:rPr>
                <w:rFonts w:asciiTheme="majorHAnsi" w:hAnsiTheme="majorHAnsi" w:cstheme="majorHAnsi"/>
                <w:color w:val="000000"/>
                <w:sz w:val="14"/>
                <w:szCs w:val="14"/>
              </w:rPr>
            </w:pPr>
          </w:p>
          <w:p w14:paraId="2BEEEEB3" w14:textId="7426451B"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Tapi semuanya tidak baik-baik saja. Ayah Brone merasa ngeri dengan penabuh genderang yang memasuki bagian miliknya dari pasar. Ia melihat mereka sebagai ancaman terhadap cara lama dan mengumpulkan orang-orang yang merasakan hal yang sama untuk meruntuhkan papan tanda dan melecehkan para penabuh genderang. Ketegangan tumbuh di pasar dan dewan pasar menjadi khawatir.   </w:t>
            </w:r>
          </w:p>
          <w:p w14:paraId="084823C5"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18"/>
                <w:szCs w:val="18"/>
              </w:rPr>
            </w:pPr>
          </w:p>
        </w:tc>
      </w:tr>
      <w:tr w:rsidR="00B676D1" w:rsidRPr="00BE3E4A" w14:paraId="4C59A6C5" w14:textId="77777777">
        <w:tc>
          <w:tcPr>
            <w:tcW w:w="2268" w:type="dxa"/>
            <w:tcBorders>
              <w:top w:val="nil"/>
              <w:bottom w:val="nil"/>
              <w:right w:val="nil"/>
            </w:tcBorders>
            <w:shd w:val="clear" w:color="auto" w:fill="auto"/>
          </w:tcPr>
          <w:p w14:paraId="1D24C9DE"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27611C5F"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b/>
                <w:noProof/>
                <w:color w:val="000000"/>
                <w:sz w:val="21"/>
                <w:szCs w:val="21"/>
              </w:rPr>
              <w:drawing>
                <wp:inline distT="0" distB="0" distL="0" distR="0" wp14:anchorId="2A4E8769" wp14:editId="21AD7F6B">
                  <wp:extent cx="1136650" cy="635000"/>
                  <wp:effectExtent l="0" t="0" r="0" b="0"/>
                  <wp:docPr id="56" name="image21.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1.jpg" descr="En bild som visar text&#10;&#10;Automatiskt genererad beskrivning"/>
                          <pic:cNvPicPr preferRelativeResize="0"/>
                        </pic:nvPicPr>
                        <pic:blipFill>
                          <a:blip r:embed="rId28"/>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7266612D" w14:textId="77777777" w:rsidR="00B80D2F" w:rsidRPr="00BE3E4A" w:rsidRDefault="00B80D2F" w:rsidP="00B80D2F">
            <w:pPr>
              <w:pBdr>
                <w:top w:val="nil"/>
                <w:left w:val="nil"/>
                <w:bottom w:val="nil"/>
                <w:right w:val="nil"/>
                <w:between w:val="nil"/>
              </w:pBdr>
              <w:ind w:left="-108"/>
              <w:rPr>
                <w:rFonts w:asciiTheme="majorHAnsi" w:hAnsiTheme="majorHAnsi" w:cstheme="majorHAnsi"/>
                <w:color w:val="000000"/>
                <w:sz w:val="14"/>
                <w:szCs w:val="14"/>
              </w:rPr>
            </w:pPr>
          </w:p>
          <w:p w14:paraId="776E6767" w14:textId="77777777" w:rsidR="00B676D1" w:rsidRPr="00BE3E4A" w:rsidRDefault="00000000">
            <w:pPr>
              <w:pBdr>
                <w:top w:val="nil"/>
                <w:left w:val="nil"/>
                <w:bottom w:val="nil"/>
                <w:right w:val="nil"/>
                <w:between w:val="nil"/>
              </w:pBdr>
              <w:ind w:left="-108"/>
              <w:rPr>
                <w:rFonts w:asciiTheme="majorHAnsi" w:hAnsiTheme="majorHAnsi" w:cstheme="majorHAnsi"/>
                <w:color w:val="000000"/>
                <w:spacing w:val="-4"/>
                <w:sz w:val="21"/>
                <w:szCs w:val="21"/>
              </w:rPr>
            </w:pPr>
            <w:r w:rsidRPr="00BE3E4A">
              <w:rPr>
                <w:rFonts w:asciiTheme="majorHAnsi" w:hAnsiTheme="majorHAnsi" w:cstheme="majorHAnsi"/>
                <w:color w:val="000000"/>
                <w:spacing w:val="-4"/>
                <w:sz w:val="21"/>
                <w:szCs w:val="21"/>
              </w:rPr>
              <w:t>Brone menolak untuk berpartisipasi dalam rencana ayahnya. Sebaliknya, ia dan penjual rempah-rempah tua berbicara dengan dewan pasar dan membujuk mereka untuk mengadakan konser untuk semua orang di pasar. Mungkin ayah Brone dan yang lainnya bisa belajar menerima para penabuh genderang jika mereka bisa mendengarkan cerita mereka dan mendengarkan lagu mereka.  </w:t>
            </w:r>
          </w:p>
          <w:p w14:paraId="6181D1C7" w14:textId="77777777" w:rsidR="00B676D1" w:rsidRPr="00BE3E4A" w:rsidRDefault="00B676D1">
            <w:pPr>
              <w:pBdr>
                <w:top w:val="nil"/>
                <w:left w:val="nil"/>
                <w:bottom w:val="nil"/>
                <w:right w:val="nil"/>
                <w:between w:val="nil"/>
              </w:pBdr>
              <w:ind w:left="-108"/>
              <w:rPr>
                <w:rFonts w:asciiTheme="majorHAnsi" w:hAnsiTheme="majorHAnsi" w:cstheme="majorHAnsi"/>
                <w:color w:val="000000"/>
                <w:spacing w:val="-4"/>
                <w:sz w:val="18"/>
                <w:szCs w:val="18"/>
              </w:rPr>
            </w:pPr>
          </w:p>
        </w:tc>
      </w:tr>
      <w:tr w:rsidR="00B676D1" w:rsidRPr="00BE3E4A" w14:paraId="146C188D" w14:textId="77777777">
        <w:tc>
          <w:tcPr>
            <w:tcW w:w="2268" w:type="dxa"/>
            <w:tcBorders>
              <w:top w:val="nil"/>
              <w:bottom w:val="nil"/>
              <w:right w:val="nil"/>
            </w:tcBorders>
            <w:shd w:val="clear" w:color="auto" w:fill="auto"/>
          </w:tcPr>
          <w:p w14:paraId="265FA77D"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p w14:paraId="3EA92AAC"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noProof/>
                <w:color w:val="000000"/>
                <w:sz w:val="21"/>
                <w:szCs w:val="21"/>
              </w:rPr>
              <w:drawing>
                <wp:inline distT="0" distB="0" distL="0" distR="0" wp14:anchorId="17FDEF29" wp14:editId="03CCAFB8">
                  <wp:extent cx="1136650" cy="635000"/>
                  <wp:effectExtent l="0" t="0" r="0" b="0"/>
                  <wp:docPr id="57" name="image19.jpg" descr="En bild som visar text, perso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9.jpg" descr="En bild som visar text, person&#10;&#10;Automatiskt genererad beskrivning"/>
                          <pic:cNvPicPr preferRelativeResize="0"/>
                        </pic:nvPicPr>
                        <pic:blipFill>
                          <a:blip r:embed="rId29"/>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nil"/>
            </w:tcBorders>
            <w:shd w:val="clear" w:color="auto" w:fill="auto"/>
          </w:tcPr>
          <w:p w14:paraId="5CAADF3A" w14:textId="77777777" w:rsidR="00B80D2F" w:rsidRPr="00BE3E4A" w:rsidRDefault="00B80D2F" w:rsidP="00B80D2F">
            <w:pPr>
              <w:pBdr>
                <w:top w:val="nil"/>
                <w:left w:val="nil"/>
                <w:bottom w:val="nil"/>
                <w:right w:val="nil"/>
                <w:between w:val="nil"/>
              </w:pBdr>
              <w:ind w:left="-108"/>
              <w:rPr>
                <w:rFonts w:asciiTheme="majorHAnsi" w:hAnsiTheme="majorHAnsi" w:cstheme="majorHAnsi"/>
                <w:color w:val="000000"/>
                <w:sz w:val="14"/>
                <w:szCs w:val="14"/>
              </w:rPr>
            </w:pPr>
          </w:p>
          <w:p w14:paraId="1DB01E9E" w14:textId="77777777"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Berita tentang konser itu menyebar dan orang-orang datang dari jauh. Pemilik kios menjual lebih banyak dari biasanya hari itu. </w:t>
            </w:r>
          </w:p>
          <w:p w14:paraId="08934288" w14:textId="77777777" w:rsidR="00B676D1" w:rsidRPr="00BE3E4A" w:rsidRDefault="00000000">
            <w:pPr>
              <w:pBdr>
                <w:top w:val="nil"/>
                <w:left w:val="nil"/>
                <w:bottom w:val="nil"/>
                <w:right w:val="nil"/>
                <w:between w:val="nil"/>
              </w:pBdr>
              <w:ind w:left="-108" w:firstLine="283"/>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Akhirnya, tiba waktunya untuk konser. Penjual rempah-rempah tua memainkan nada yang indah di seruling kayunya, sementara putrinya menyanyikan lagu syukur kepada Dewa Langit atas panen yang baik. Ia </w:t>
            </w:r>
          </w:p>
        </w:tc>
      </w:tr>
      <w:tr w:rsidR="00B676D1" w:rsidRPr="00BE3E4A" w14:paraId="1AD5E9CF" w14:textId="77777777">
        <w:tc>
          <w:tcPr>
            <w:tcW w:w="2268" w:type="dxa"/>
            <w:tcBorders>
              <w:top w:val="nil"/>
              <w:bottom w:val="nil"/>
              <w:right w:val="nil"/>
            </w:tcBorders>
            <w:shd w:val="clear" w:color="auto" w:fill="auto"/>
          </w:tcPr>
          <w:p w14:paraId="11F69518" w14:textId="77777777" w:rsidR="00B676D1" w:rsidRPr="00BE3E4A" w:rsidRDefault="00B676D1">
            <w:pPr>
              <w:pBdr>
                <w:top w:val="nil"/>
                <w:left w:val="nil"/>
                <w:bottom w:val="nil"/>
                <w:right w:val="nil"/>
                <w:between w:val="nil"/>
              </w:pBdr>
              <w:rPr>
                <w:rFonts w:asciiTheme="majorHAnsi" w:hAnsiTheme="majorHAnsi" w:cstheme="majorHAnsi"/>
                <w:color w:val="000000"/>
                <w:sz w:val="21"/>
                <w:szCs w:val="21"/>
              </w:rPr>
            </w:pPr>
          </w:p>
        </w:tc>
        <w:tc>
          <w:tcPr>
            <w:tcW w:w="6763" w:type="dxa"/>
            <w:tcBorders>
              <w:top w:val="nil"/>
              <w:left w:val="nil"/>
              <w:bottom w:val="nil"/>
            </w:tcBorders>
            <w:shd w:val="clear" w:color="auto" w:fill="auto"/>
          </w:tcPr>
          <w:p w14:paraId="3BC27237" w14:textId="77777777"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menjelaskan mengapa lagu itu sangat berarti baginya setelah bertahun-tahun mengalami kesulitan di masa mudanya. </w:t>
            </w:r>
          </w:p>
          <w:p w14:paraId="2DA4802C" w14:textId="77777777" w:rsidR="00B676D1" w:rsidRPr="00BE3E4A" w:rsidRDefault="00000000">
            <w:pPr>
              <w:pBdr>
                <w:top w:val="nil"/>
                <w:left w:val="nil"/>
                <w:bottom w:val="nil"/>
                <w:right w:val="nil"/>
                <w:between w:val="nil"/>
              </w:pBdr>
              <w:ind w:left="-108" w:firstLine="283"/>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Ayah Brone mengangkat alis saat dia mengamati senyum dan anggukan dari beberapa penabuh genderang di kerumunan. </w:t>
            </w:r>
          </w:p>
        </w:tc>
      </w:tr>
    </w:tbl>
    <w:p w14:paraId="1B776B2A" w14:textId="77777777" w:rsidR="00B676D1" w:rsidRPr="00BE3E4A" w:rsidRDefault="00B676D1">
      <w:pPr>
        <w:rPr>
          <w:rFonts w:asciiTheme="majorHAnsi" w:hAnsiTheme="majorHAnsi" w:cstheme="majorHAnsi"/>
          <w:sz w:val="21"/>
          <w:szCs w:val="21"/>
        </w:rPr>
      </w:pPr>
    </w:p>
    <w:tbl>
      <w:tblPr>
        <w:tblStyle w:val="a0"/>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B676D1" w:rsidRPr="00BE3E4A" w14:paraId="680FD9F1" w14:textId="77777777" w:rsidTr="00391279">
        <w:tc>
          <w:tcPr>
            <w:tcW w:w="2268" w:type="dxa"/>
            <w:tcBorders>
              <w:top w:val="nil"/>
              <w:bottom w:val="nil"/>
              <w:right w:val="nil"/>
            </w:tcBorders>
            <w:shd w:val="clear" w:color="auto" w:fill="auto"/>
          </w:tcPr>
          <w:p w14:paraId="554B4706" w14:textId="77777777" w:rsidR="00B676D1" w:rsidRPr="00BE3E4A" w:rsidRDefault="00000000">
            <w:pPr>
              <w:pBdr>
                <w:top w:val="nil"/>
                <w:left w:val="nil"/>
                <w:bottom w:val="nil"/>
                <w:right w:val="nil"/>
                <w:between w:val="nil"/>
              </w:pBdr>
              <w:rPr>
                <w:rFonts w:asciiTheme="majorHAnsi" w:hAnsiTheme="majorHAnsi" w:cstheme="majorHAnsi"/>
                <w:i/>
                <w:color w:val="000000"/>
                <w:sz w:val="21"/>
                <w:szCs w:val="21"/>
              </w:rPr>
            </w:pPr>
            <w:r w:rsidRPr="00BE3E4A">
              <w:rPr>
                <w:rFonts w:asciiTheme="majorHAnsi" w:hAnsiTheme="majorHAnsi" w:cstheme="majorHAnsi"/>
                <w:noProof/>
                <w:color w:val="000000"/>
                <w:sz w:val="21"/>
                <w:szCs w:val="21"/>
              </w:rPr>
              <w:lastRenderedPageBreak/>
              <w:drawing>
                <wp:inline distT="0" distB="0" distL="0" distR="0" wp14:anchorId="5E7DE5AE" wp14:editId="1EE13B20">
                  <wp:extent cx="1136650" cy="635000"/>
                  <wp:effectExtent l="0" t="0" r="0" b="0"/>
                  <wp:docPr id="35" name="image14.jpg" descr="En bild som visar text, leksak, dock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4.jpg" descr="En bild som visar text, leksak, docka&#10;&#10;Automatiskt genererad beskrivning"/>
                          <pic:cNvPicPr preferRelativeResize="0"/>
                        </pic:nvPicPr>
                        <pic:blipFill>
                          <a:blip r:embed="rId30"/>
                          <a:srcRect/>
                          <a:stretch>
                            <a:fillRect/>
                          </a:stretch>
                        </pic:blipFill>
                        <pic:spPr>
                          <a:xfrm>
                            <a:off x="0" y="0"/>
                            <a:ext cx="1136650" cy="635000"/>
                          </a:xfrm>
                          <a:prstGeom prst="rect">
                            <a:avLst/>
                          </a:prstGeom>
                          <a:ln/>
                        </pic:spPr>
                      </pic:pic>
                    </a:graphicData>
                  </a:graphic>
                </wp:inline>
              </w:drawing>
            </w:r>
          </w:p>
        </w:tc>
        <w:tc>
          <w:tcPr>
            <w:tcW w:w="6763" w:type="dxa"/>
            <w:tcBorders>
              <w:top w:val="nil"/>
              <w:left w:val="nil"/>
              <w:bottom w:val="dotted" w:sz="4" w:space="0" w:color="000000"/>
            </w:tcBorders>
            <w:shd w:val="clear" w:color="auto" w:fill="auto"/>
          </w:tcPr>
          <w:p w14:paraId="00AFD25C" w14:textId="77777777" w:rsidR="00B676D1" w:rsidRPr="00BE3E4A" w:rsidRDefault="00000000" w:rsidP="00391279">
            <w:pPr>
              <w:pBdr>
                <w:top w:val="nil"/>
                <w:left w:val="nil"/>
                <w:bottom w:val="nil"/>
                <w:right w:val="nil"/>
                <w:between w:val="nil"/>
              </w:pBdr>
              <w:ind w:left="-125"/>
              <w:rPr>
                <w:rFonts w:asciiTheme="majorHAnsi" w:hAnsiTheme="majorHAnsi" w:cstheme="majorHAnsi"/>
                <w:color w:val="000000"/>
                <w:spacing w:val="-4"/>
                <w:sz w:val="21"/>
                <w:szCs w:val="21"/>
              </w:rPr>
            </w:pPr>
            <w:r w:rsidRPr="00BE3E4A">
              <w:rPr>
                <w:rFonts w:asciiTheme="majorHAnsi" w:hAnsiTheme="majorHAnsi" w:cstheme="majorHAnsi"/>
                <w:color w:val="000000"/>
                <w:spacing w:val="-4"/>
                <w:sz w:val="21"/>
                <w:szCs w:val="21"/>
              </w:rPr>
              <w:t xml:space="preserve">Orang tua itu mengundang Ono dan Iris ke atas panggung. Mereka bercerita tentang genderang mereka dan menampilkan melodi yang menyenangkan untuk menghormati semangat menari dari sungai hutan, dan lagu-lagu gemuruh untuk berterima kasih kepada roh badai karena menjaga pohon buah-buahan mereka tetap aman. Untuk pertama kalinya, penduduk desa seruling mulai mengerti apa arti genderang bagi para penabuh. Ayah Brone merengut. </w:t>
            </w:r>
          </w:p>
          <w:p w14:paraId="7425C552" w14:textId="77777777" w:rsidR="00B676D1" w:rsidRPr="00BE3E4A" w:rsidRDefault="00B676D1">
            <w:pPr>
              <w:pBdr>
                <w:top w:val="nil"/>
                <w:left w:val="nil"/>
                <w:bottom w:val="nil"/>
                <w:right w:val="nil"/>
                <w:between w:val="nil"/>
              </w:pBdr>
              <w:rPr>
                <w:rFonts w:asciiTheme="majorHAnsi" w:hAnsiTheme="majorHAnsi" w:cstheme="majorHAnsi"/>
                <w:color w:val="000000"/>
                <w:spacing w:val="-4"/>
                <w:sz w:val="21"/>
                <w:szCs w:val="21"/>
              </w:rPr>
            </w:pPr>
          </w:p>
        </w:tc>
      </w:tr>
      <w:tr w:rsidR="00B676D1" w:rsidRPr="00BE3E4A" w14:paraId="67871458" w14:textId="77777777">
        <w:tc>
          <w:tcPr>
            <w:tcW w:w="2268" w:type="dxa"/>
            <w:tcBorders>
              <w:top w:val="nil"/>
              <w:bottom w:val="nil"/>
              <w:right w:val="nil"/>
            </w:tcBorders>
            <w:shd w:val="clear" w:color="auto" w:fill="auto"/>
          </w:tcPr>
          <w:p w14:paraId="4328E15F" w14:textId="77777777" w:rsidR="00B676D1" w:rsidRPr="00BE3E4A" w:rsidRDefault="00B676D1">
            <w:pPr>
              <w:pBdr>
                <w:top w:val="nil"/>
                <w:left w:val="nil"/>
                <w:bottom w:val="nil"/>
                <w:right w:val="nil"/>
                <w:between w:val="nil"/>
              </w:pBdr>
              <w:rPr>
                <w:rFonts w:asciiTheme="majorHAnsi" w:hAnsiTheme="majorHAnsi" w:cstheme="majorHAnsi"/>
                <w:i/>
                <w:color w:val="000000"/>
                <w:sz w:val="21"/>
                <w:szCs w:val="21"/>
              </w:rPr>
            </w:pPr>
          </w:p>
          <w:p w14:paraId="125AC5CB" w14:textId="77777777" w:rsidR="00B676D1" w:rsidRPr="00BE3E4A" w:rsidRDefault="00000000">
            <w:pPr>
              <w:pBdr>
                <w:top w:val="nil"/>
                <w:left w:val="nil"/>
                <w:bottom w:val="nil"/>
                <w:right w:val="nil"/>
                <w:between w:val="nil"/>
              </w:pBdr>
              <w:rPr>
                <w:rFonts w:asciiTheme="majorHAnsi" w:hAnsiTheme="majorHAnsi" w:cstheme="majorHAnsi"/>
                <w:i/>
                <w:color w:val="000000"/>
                <w:sz w:val="21"/>
                <w:szCs w:val="21"/>
              </w:rPr>
            </w:pPr>
            <w:r w:rsidRPr="00BE3E4A">
              <w:rPr>
                <w:rFonts w:asciiTheme="majorHAnsi" w:hAnsiTheme="majorHAnsi" w:cstheme="majorHAnsi"/>
                <w:i/>
                <w:noProof/>
                <w:color w:val="000000"/>
                <w:sz w:val="21"/>
                <w:szCs w:val="21"/>
              </w:rPr>
              <w:drawing>
                <wp:inline distT="0" distB="0" distL="0" distR="0" wp14:anchorId="41A5F837" wp14:editId="17303BA9">
                  <wp:extent cx="1136650" cy="635000"/>
                  <wp:effectExtent l="0" t="0" r="0" b="0"/>
                  <wp:docPr id="36" name="image10.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0.jpg" descr="En bild som visar text&#10;&#10;Automatiskt genererad beskrivning"/>
                          <pic:cNvPicPr preferRelativeResize="0"/>
                        </pic:nvPicPr>
                        <pic:blipFill>
                          <a:blip r:embed="rId31"/>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tcBorders>
            <w:shd w:val="clear" w:color="auto" w:fill="auto"/>
          </w:tcPr>
          <w:p w14:paraId="3F62ACC7" w14:textId="77777777" w:rsidR="00B676D1" w:rsidRPr="00BE3E4A" w:rsidRDefault="00B676D1">
            <w:pPr>
              <w:pBdr>
                <w:top w:val="nil"/>
                <w:left w:val="nil"/>
                <w:bottom w:val="nil"/>
                <w:right w:val="nil"/>
                <w:between w:val="nil"/>
              </w:pBdr>
              <w:ind w:left="-110" w:right="273"/>
              <w:rPr>
                <w:rFonts w:asciiTheme="majorHAnsi" w:hAnsiTheme="majorHAnsi" w:cstheme="majorHAnsi"/>
                <w:color w:val="000000"/>
                <w:sz w:val="21"/>
                <w:szCs w:val="21"/>
              </w:rPr>
            </w:pPr>
          </w:p>
          <w:p w14:paraId="478B1254" w14:textId="77777777" w:rsidR="00B676D1" w:rsidRPr="00BE3E4A" w:rsidRDefault="00000000">
            <w:pPr>
              <w:pBdr>
                <w:top w:val="nil"/>
                <w:left w:val="nil"/>
                <w:bottom w:val="nil"/>
                <w:right w:val="nil"/>
                <w:between w:val="nil"/>
              </w:pBdr>
              <w:ind w:left="-110" w:right="273"/>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Akhirnya, Ziana bergabung dengan Ono dan Iris di atas panggung. Ia memikirkan ayahnya, meletakkan serulingnya di bibirnya dan ketiganya mulai bermain bersama. Keheningan yang mengejutkan terjadi. Belum pernah seruling dan genderang terdengar bersama-sama atau seorang gadis terlihat memainkan seruling. </w:t>
            </w:r>
          </w:p>
          <w:p w14:paraId="3D4AF7A8" w14:textId="77777777" w:rsidR="00B676D1" w:rsidRPr="00BE3E4A" w:rsidRDefault="00000000">
            <w:pPr>
              <w:pBdr>
                <w:top w:val="nil"/>
                <w:left w:val="nil"/>
                <w:bottom w:val="nil"/>
                <w:right w:val="nil"/>
                <w:between w:val="nil"/>
              </w:pBdr>
              <w:ind w:left="-110" w:right="273" w:firstLine="285"/>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Melodi syukur atas matahari dan hujan dari seruling Ziana melayang di udara mengikuti irama aliran tarian dari genderang Ono. </w:t>
            </w:r>
          </w:p>
          <w:p w14:paraId="000BCB64" w14:textId="77777777" w:rsidR="00B676D1" w:rsidRPr="00BE3E4A" w:rsidRDefault="00000000">
            <w:pPr>
              <w:pBdr>
                <w:top w:val="nil"/>
                <w:left w:val="nil"/>
                <w:bottom w:val="nil"/>
                <w:right w:val="nil"/>
                <w:between w:val="nil"/>
              </w:pBdr>
              <w:ind w:left="-110" w:right="273" w:firstLine="285"/>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Lagu berakhir dan orang-orang melihat ke satu sama lain. Beberapa bertepuk tangan ragu-ragu sementara yang lain membuang muka. Ayah Brone marah besar pada Ziana. “Pengkhianat!” Ayah Brone berteriak pada Ziana dan bergegas pergi. </w:t>
            </w:r>
          </w:p>
          <w:p w14:paraId="5F866942" w14:textId="77777777" w:rsidR="00B676D1" w:rsidRPr="00BE3E4A" w:rsidRDefault="00000000">
            <w:pPr>
              <w:pBdr>
                <w:top w:val="nil"/>
                <w:left w:val="nil"/>
                <w:bottom w:val="nil"/>
                <w:right w:val="nil"/>
                <w:between w:val="nil"/>
              </w:pBdr>
              <w:ind w:left="-110" w:right="273" w:firstLine="285"/>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Wajah Brone sedih ketika dia melihat ayahnya. Sambil menggelengkan kepalanya, dia mengambil seruling dari lehernya, meletakkannya di kandang ayahnya, dan meninggalkan desa untuk selamanya. </w:t>
            </w:r>
          </w:p>
          <w:p w14:paraId="4280F014" w14:textId="77777777" w:rsidR="00B676D1" w:rsidRPr="00BE3E4A" w:rsidRDefault="00B676D1">
            <w:pPr>
              <w:pBdr>
                <w:top w:val="nil"/>
                <w:left w:val="nil"/>
                <w:bottom w:val="nil"/>
                <w:right w:val="nil"/>
                <w:between w:val="nil"/>
              </w:pBdr>
              <w:ind w:left="-108"/>
              <w:rPr>
                <w:rFonts w:asciiTheme="majorHAnsi" w:hAnsiTheme="majorHAnsi" w:cstheme="majorHAnsi"/>
                <w:color w:val="000000"/>
                <w:sz w:val="21"/>
                <w:szCs w:val="21"/>
              </w:rPr>
            </w:pPr>
          </w:p>
        </w:tc>
      </w:tr>
      <w:tr w:rsidR="00B676D1" w:rsidRPr="00BE3E4A" w14:paraId="5C98730D" w14:textId="77777777">
        <w:trPr>
          <w:trHeight w:val="3711"/>
        </w:trPr>
        <w:tc>
          <w:tcPr>
            <w:tcW w:w="2268" w:type="dxa"/>
            <w:tcBorders>
              <w:top w:val="nil"/>
              <w:bottom w:val="nil"/>
              <w:right w:val="nil"/>
            </w:tcBorders>
            <w:shd w:val="clear" w:color="auto" w:fill="auto"/>
          </w:tcPr>
          <w:p w14:paraId="44244F15" w14:textId="77777777" w:rsidR="00B676D1" w:rsidRPr="00BE3E4A" w:rsidRDefault="00000000">
            <w:pPr>
              <w:pBdr>
                <w:top w:val="nil"/>
                <w:left w:val="nil"/>
                <w:bottom w:val="nil"/>
                <w:right w:val="nil"/>
                <w:between w:val="nil"/>
              </w:pBdr>
              <w:rPr>
                <w:rFonts w:asciiTheme="majorHAnsi" w:hAnsiTheme="majorHAnsi" w:cstheme="majorHAnsi"/>
                <w:color w:val="000000"/>
                <w:sz w:val="21"/>
                <w:szCs w:val="21"/>
              </w:rPr>
            </w:pPr>
            <w:r w:rsidRPr="00BE3E4A">
              <w:rPr>
                <w:rFonts w:asciiTheme="majorHAnsi" w:hAnsiTheme="majorHAnsi" w:cstheme="majorHAnsi"/>
                <w:color w:val="000000"/>
                <w:sz w:val="21"/>
                <w:szCs w:val="21"/>
              </w:rPr>
              <w:br/>
            </w:r>
            <w:r w:rsidRPr="00BE3E4A">
              <w:rPr>
                <w:rFonts w:asciiTheme="majorHAnsi" w:hAnsiTheme="majorHAnsi" w:cstheme="majorHAnsi"/>
                <w:noProof/>
                <w:color w:val="000000"/>
                <w:sz w:val="21"/>
                <w:szCs w:val="21"/>
              </w:rPr>
              <w:drawing>
                <wp:inline distT="0" distB="0" distL="0" distR="0" wp14:anchorId="306D8887" wp14:editId="751B7D7A">
                  <wp:extent cx="1136650" cy="635000"/>
                  <wp:effectExtent l="0" t="0" r="0" b="0"/>
                  <wp:docPr id="37" name="image6.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6.jpg" descr="En bild som visar text&#10;&#10;Automatiskt genererad beskrivning"/>
                          <pic:cNvPicPr preferRelativeResize="0"/>
                        </pic:nvPicPr>
                        <pic:blipFill>
                          <a:blip r:embed="rId32"/>
                          <a:srcRect/>
                          <a:stretch>
                            <a:fillRect/>
                          </a:stretch>
                        </pic:blipFill>
                        <pic:spPr>
                          <a:xfrm>
                            <a:off x="0" y="0"/>
                            <a:ext cx="1136650" cy="635000"/>
                          </a:xfrm>
                          <a:prstGeom prst="rect">
                            <a:avLst/>
                          </a:prstGeom>
                          <a:ln/>
                        </pic:spPr>
                      </pic:pic>
                    </a:graphicData>
                  </a:graphic>
                </wp:inline>
              </w:drawing>
            </w:r>
          </w:p>
        </w:tc>
        <w:tc>
          <w:tcPr>
            <w:tcW w:w="6763" w:type="dxa"/>
            <w:tcBorders>
              <w:left w:val="nil"/>
            </w:tcBorders>
            <w:shd w:val="clear" w:color="auto" w:fill="auto"/>
          </w:tcPr>
          <w:p w14:paraId="3FFAADAC" w14:textId="77777777" w:rsidR="00B676D1" w:rsidRPr="00BE3E4A" w:rsidRDefault="00000000">
            <w:pPr>
              <w:pBdr>
                <w:top w:val="nil"/>
                <w:left w:val="nil"/>
                <w:bottom w:val="nil"/>
                <w:right w:val="nil"/>
                <w:between w:val="nil"/>
              </w:pBdr>
              <w:ind w:left="-109"/>
              <w:rPr>
                <w:rFonts w:asciiTheme="majorHAnsi" w:hAnsiTheme="majorHAnsi" w:cstheme="majorHAnsi"/>
                <w:color w:val="000000"/>
                <w:sz w:val="21"/>
                <w:szCs w:val="21"/>
              </w:rPr>
            </w:pPr>
            <w:r w:rsidRPr="00BE3E4A">
              <w:rPr>
                <w:rFonts w:asciiTheme="majorHAnsi" w:hAnsiTheme="majorHAnsi" w:cstheme="majorHAnsi"/>
                <w:color w:val="000000"/>
                <w:sz w:val="21"/>
                <w:szCs w:val="21"/>
              </w:rPr>
              <w:br/>
              <w:t xml:space="preserve">Ada banyak diskusi di kedua desa setelah konser. </w:t>
            </w:r>
            <w:r w:rsidRPr="00BE3E4A">
              <w:rPr>
                <w:rFonts w:asciiTheme="majorHAnsi" w:hAnsiTheme="majorHAnsi" w:cstheme="majorHAnsi"/>
                <w:color w:val="000000"/>
                <w:sz w:val="21"/>
                <w:szCs w:val="21"/>
                <w:lang w:val="fi-FI"/>
              </w:rPr>
              <w:t xml:space="preserve">Haruskah semua orang dilayani di semua kios pasar? </w:t>
            </w:r>
            <w:r w:rsidRPr="00BE3E4A">
              <w:rPr>
                <w:rFonts w:asciiTheme="majorHAnsi" w:hAnsiTheme="majorHAnsi" w:cstheme="majorHAnsi"/>
                <w:color w:val="000000"/>
                <w:sz w:val="21"/>
                <w:szCs w:val="21"/>
              </w:rPr>
              <w:t xml:space="preserve">Haruskah anak perempuan diizinkan memainkan seruling dan haruskah seruling dan genderang dimainkan bersama? Setelah berbulan-bulan, penduduk desa masih tidak setuju. </w:t>
            </w:r>
          </w:p>
          <w:p w14:paraId="0EE57F8C" w14:textId="77777777" w:rsidR="00B676D1" w:rsidRPr="00BE3E4A" w:rsidRDefault="00000000">
            <w:pPr>
              <w:pBdr>
                <w:top w:val="nil"/>
                <w:left w:val="nil"/>
                <w:bottom w:val="nil"/>
                <w:right w:val="nil"/>
                <w:between w:val="nil"/>
              </w:pBdr>
              <w:spacing w:after="280"/>
              <w:ind w:left="-109" w:firstLine="280"/>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Setelah mendengarkan pengalaman para penabuh genderang dan melihat ketulusan semua orang, dewan pasar memutuskan. </w:t>
            </w:r>
          </w:p>
          <w:p w14:paraId="155ACC18" w14:textId="77777777" w:rsidR="00B676D1" w:rsidRPr="00BE3E4A" w:rsidRDefault="00000000">
            <w:pPr>
              <w:pBdr>
                <w:top w:val="nil"/>
                <w:left w:val="nil"/>
                <w:bottom w:val="nil"/>
                <w:right w:val="nil"/>
                <w:between w:val="nil"/>
              </w:pBdr>
              <w:spacing w:after="280"/>
              <w:ind w:left="-109" w:firstLine="280"/>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“Semua orang akan diperlakukan dengan baik di pasar!” </w:t>
            </w:r>
          </w:p>
          <w:p w14:paraId="57546AF7" w14:textId="77777777" w:rsidR="00B676D1" w:rsidRPr="00BE3E4A" w:rsidRDefault="00000000">
            <w:pPr>
              <w:pBdr>
                <w:top w:val="nil"/>
                <w:left w:val="nil"/>
                <w:bottom w:val="nil"/>
                <w:right w:val="nil"/>
                <w:between w:val="nil"/>
              </w:pBdr>
              <w:ind w:left="-108"/>
              <w:rPr>
                <w:rFonts w:asciiTheme="majorHAnsi" w:hAnsiTheme="majorHAnsi" w:cstheme="majorHAnsi"/>
                <w:color w:val="000000"/>
                <w:sz w:val="21"/>
                <w:szCs w:val="21"/>
              </w:rPr>
            </w:pPr>
            <w:r w:rsidRPr="00BE3E4A">
              <w:rPr>
                <w:rFonts w:asciiTheme="majorHAnsi" w:hAnsiTheme="majorHAnsi" w:cstheme="majorHAnsi"/>
                <w:color w:val="000000"/>
                <w:sz w:val="21"/>
                <w:szCs w:val="21"/>
              </w:rPr>
              <w:t xml:space="preserve">Larangan bermain genderang dicabut dan tanda 'tidak boleh memainkan genderang' yang tersisa diturunkan. Tetapi untuk permainan instrumen, dewan menolak untuk berpihak. Sebaliknya, keyakinan yang tulus dari setiap orang akan dihormati dan mereka bebas untuk mengikutinya. </w:t>
            </w:r>
            <w:r w:rsidRPr="00BE3E4A">
              <w:rPr>
                <w:rFonts w:asciiTheme="majorHAnsi" w:hAnsiTheme="majorHAnsi" w:cstheme="majorHAnsi"/>
                <w:color w:val="000000"/>
                <w:sz w:val="21"/>
                <w:szCs w:val="21"/>
              </w:rPr>
              <w:br/>
            </w:r>
          </w:p>
        </w:tc>
      </w:tr>
      <w:tr w:rsidR="00B676D1" w:rsidRPr="00BE3E4A" w14:paraId="26A89E2C" w14:textId="77777777">
        <w:tc>
          <w:tcPr>
            <w:tcW w:w="2268" w:type="dxa"/>
            <w:tcBorders>
              <w:top w:val="nil"/>
              <w:bottom w:val="nil"/>
              <w:right w:val="nil"/>
            </w:tcBorders>
            <w:shd w:val="clear" w:color="auto" w:fill="auto"/>
          </w:tcPr>
          <w:p w14:paraId="5F829416" w14:textId="77777777" w:rsidR="00B676D1" w:rsidRPr="00BE3E4A" w:rsidRDefault="00000000">
            <w:pPr>
              <w:pBdr>
                <w:top w:val="nil"/>
                <w:left w:val="nil"/>
                <w:bottom w:val="nil"/>
                <w:right w:val="nil"/>
                <w:between w:val="nil"/>
              </w:pBdr>
              <w:rPr>
                <w:rFonts w:asciiTheme="majorHAnsi" w:hAnsiTheme="majorHAnsi" w:cstheme="majorHAnsi"/>
                <w:i/>
                <w:color w:val="000000"/>
                <w:sz w:val="21"/>
                <w:szCs w:val="21"/>
              </w:rPr>
            </w:pPr>
            <w:r w:rsidRPr="00BE3E4A">
              <w:rPr>
                <w:rFonts w:asciiTheme="majorHAnsi" w:hAnsiTheme="majorHAnsi" w:cstheme="majorHAnsi"/>
                <w:i/>
                <w:color w:val="000000"/>
                <w:sz w:val="21"/>
                <w:szCs w:val="21"/>
              </w:rPr>
              <w:br/>
            </w:r>
            <w:r w:rsidRPr="00BE3E4A">
              <w:rPr>
                <w:rFonts w:asciiTheme="majorHAnsi" w:hAnsiTheme="majorHAnsi" w:cstheme="majorHAnsi"/>
                <w:i/>
                <w:noProof/>
                <w:color w:val="000000"/>
                <w:sz w:val="21"/>
                <w:szCs w:val="21"/>
              </w:rPr>
              <w:drawing>
                <wp:inline distT="0" distB="0" distL="0" distR="0" wp14:anchorId="3AA9BABD" wp14:editId="1C6DC399">
                  <wp:extent cx="1136650" cy="635000"/>
                  <wp:effectExtent l="0" t="0" r="0" b="0"/>
                  <wp:docPr id="38" name="image7.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7.jpg" descr="En bild som visar text&#10;&#10;Automatiskt genererad beskrivning"/>
                          <pic:cNvPicPr preferRelativeResize="0"/>
                        </pic:nvPicPr>
                        <pic:blipFill>
                          <a:blip r:embed="rId33"/>
                          <a:srcRect/>
                          <a:stretch>
                            <a:fillRect/>
                          </a:stretch>
                        </pic:blipFill>
                        <pic:spPr>
                          <a:xfrm>
                            <a:off x="0" y="0"/>
                            <a:ext cx="1136650" cy="635000"/>
                          </a:xfrm>
                          <a:prstGeom prst="rect">
                            <a:avLst/>
                          </a:prstGeom>
                          <a:ln/>
                        </pic:spPr>
                      </pic:pic>
                    </a:graphicData>
                  </a:graphic>
                </wp:inline>
              </w:drawing>
            </w:r>
          </w:p>
        </w:tc>
        <w:tc>
          <w:tcPr>
            <w:tcW w:w="6763" w:type="dxa"/>
            <w:tcBorders>
              <w:left w:val="nil"/>
            </w:tcBorders>
            <w:shd w:val="clear" w:color="auto" w:fill="auto"/>
          </w:tcPr>
          <w:p w14:paraId="2F77EC15" w14:textId="77777777" w:rsidR="00B676D1" w:rsidRPr="00BE3E4A" w:rsidRDefault="00000000">
            <w:pPr>
              <w:pBdr>
                <w:top w:val="nil"/>
                <w:left w:val="nil"/>
                <w:bottom w:val="nil"/>
                <w:right w:val="nil"/>
                <w:between w:val="nil"/>
              </w:pBdr>
              <w:ind w:left="-112"/>
              <w:rPr>
                <w:rFonts w:asciiTheme="majorHAnsi" w:hAnsiTheme="majorHAnsi" w:cstheme="majorHAnsi"/>
                <w:color w:val="000000"/>
                <w:sz w:val="21"/>
                <w:szCs w:val="21"/>
              </w:rPr>
            </w:pPr>
            <w:r w:rsidRPr="00BE3E4A">
              <w:rPr>
                <w:rFonts w:asciiTheme="majorHAnsi" w:hAnsiTheme="majorHAnsi" w:cstheme="majorHAnsi"/>
                <w:color w:val="000000"/>
                <w:sz w:val="21"/>
                <w:szCs w:val="21"/>
              </w:rPr>
              <w:br/>
              <w:t xml:space="preserve">Butuh waktu bertahun-tahun sebelum para penabuh genderang merasa diterima di setiap kios di pasar, tetapi setiap minggu Ziana, Ono dan Iris dapat terlihat bersama-sama memainkan lagu-lagu seruling dan genderang, hingga jari-jari mereka menjadi kaku dan rambut mereka memutih. </w:t>
            </w:r>
          </w:p>
        </w:tc>
      </w:tr>
    </w:tbl>
    <w:p w14:paraId="2DC8CED5" w14:textId="77777777" w:rsidR="00B676D1" w:rsidRDefault="00B676D1">
      <w:pPr>
        <w:rPr>
          <w:sz w:val="21"/>
          <w:szCs w:val="21"/>
        </w:rPr>
      </w:pPr>
    </w:p>
    <w:sectPr w:rsidR="00B676D1">
      <w:headerReference w:type="even" r:id="rId34"/>
      <w:headerReference w:type="default" r:id="rId35"/>
      <w:footerReference w:type="even" r:id="rId36"/>
      <w:footerReference w:type="default" r:id="rId37"/>
      <w:headerReference w:type="first" r:id="rId38"/>
      <w:footerReference w:type="first" r:id="rId39"/>
      <w:pgSz w:w="11906" w:h="16838"/>
      <w:pgMar w:top="1805" w:right="1417" w:bottom="1417" w:left="1417" w:header="460" w:footer="351" w:gutter="0"/>
      <w:pgNumType w:start="5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D2736" w14:textId="77777777" w:rsidR="00D32946" w:rsidRDefault="00D32946">
      <w:r>
        <w:separator/>
      </w:r>
    </w:p>
  </w:endnote>
  <w:endnote w:type="continuationSeparator" w:id="0">
    <w:p w14:paraId="21C8AFBB" w14:textId="77777777" w:rsidR="00D32946" w:rsidRDefault="00D3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80CB290-409E-2F4D-BD9E-F54BBCEBC80C}"/>
    <w:embedBold r:id="rId2" w:fontKey="{A63B509E-29A2-EF41-8607-E0DB08C1809A}"/>
    <w:embedItalic r:id="rId3" w:fontKey="{F5ECEF0E-0E27-A64C-A82B-52024B96D967}"/>
  </w:font>
  <w:font w:name="Times New Roman">
    <w:panose1 w:val="02020603050405020304"/>
    <w:charset w:val="00"/>
    <w:family w:val="roman"/>
    <w:pitch w:val="variable"/>
    <w:sig w:usb0="E0002EFF" w:usb1="C000785B" w:usb2="00000009" w:usb3="00000000" w:csb0="000001FF" w:csb1="00000000"/>
    <w:embedRegular r:id="rId4" w:fontKey="{FF6B9447-6EBD-FE43-A82A-3707DB92B1EE}"/>
    <w:embedBold r:id="rId5" w:fontKey="{FB8B7D1D-3FF5-B04E-8F2B-007628F7D53C}"/>
  </w:font>
  <w:font w:name="MinionPro-Regular">
    <w:panose1 w:val="020B0604020202020204"/>
    <w:charset w:val="4D"/>
    <w:family w:val="auto"/>
    <w:pitch w:val="default"/>
    <w:sig w:usb0="00000003" w:usb1="00000000" w:usb2="00000000" w:usb3="00000000" w:csb0="00000001" w:csb1="00000000"/>
  </w:font>
  <w:font w:name="Mulish-Regular">
    <w:panose1 w:val="020B0604020202020204"/>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ontserrat Light">
    <w:panose1 w:val="00000400000000000000"/>
    <w:charset w:val="4D"/>
    <w:family w:val="auto"/>
    <w:pitch w:val="variable"/>
    <w:sig w:usb0="2000020F" w:usb1="00000003" w:usb2="00000000" w:usb3="00000000" w:csb0="00000197" w:csb1="00000000"/>
    <w:embedRegular r:id="rId7" w:fontKey="{30A1E6AC-2CC5-5B4E-A756-12DE99B747EA}"/>
  </w:font>
  <w:font w:name="Montserrat">
    <w:panose1 w:val="00000500000000000000"/>
    <w:charset w:val="4D"/>
    <w:family w:val="auto"/>
    <w:pitch w:val="variable"/>
    <w:sig w:usb0="2000020F" w:usb1="00000003" w:usb2="00000000" w:usb3="00000000" w:csb0="00000197" w:csb1="00000000"/>
    <w:embedRegular r:id="rId8" w:fontKey="{58D81996-F067-364C-ADB1-51A69912C874}"/>
    <w:embedBold r:id="rId9" w:fontKey="{2AEAB201-6F9F-8E4A-B2EC-E976FAA95EA2}"/>
  </w:font>
  <w:font w:name="Segoe UI">
    <w:panose1 w:val="020B0502040204020203"/>
    <w:charset w:val="00"/>
    <w:family w:val="swiss"/>
    <w:pitch w:val="variable"/>
    <w:sig w:usb0="E00022FF" w:usb1="C000205B" w:usb2="00000009" w:usb3="00000000" w:csb0="000001DF" w:csb1="00000000"/>
    <w:embedRegular r:id="rId10" w:fontKey="{8F3B1E07-A226-BD47-BB2E-BB9842F41532}"/>
  </w:font>
  <w:font w:name="Calibri Light">
    <w:panose1 w:val="020F0302020204030204"/>
    <w:charset w:val="00"/>
    <w:family w:val="swiss"/>
    <w:pitch w:val="variable"/>
    <w:sig w:usb0="E4002EFF" w:usb1="C000247B" w:usb2="00000009" w:usb3="00000000" w:csb0="000001FF" w:csb1="00000000"/>
    <w:embedRegular r:id="rId11" w:fontKey="{2F8319CA-66A1-8642-A85F-CC5376A890AE}"/>
    <w:embedBold r:id="rId12" w:fontKey="{11C5EAC7-88E0-334A-B3F8-087361596800}"/>
    <w:embedItalic r:id="rId13" w:fontKey="{8DF5D0FA-1899-664D-A018-311DC2F5EDB0}"/>
  </w:font>
  <w:font w:name="Calibri Light (Rubriker)">
    <w:altName w:val="Calibri Light"/>
    <w:panose1 w:val="020B0604020202020204"/>
    <w:charset w:val="00"/>
    <w:family w:val="roman"/>
    <w:notTrueType/>
    <w:pitch w:val="default"/>
  </w:font>
  <w:font w:name="Times New Roman (CS-brödtex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CFD48" w14:textId="77777777" w:rsidR="00B676D1" w:rsidRDefault="00B676D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351F" w14:textId="111BE8D1" w:rsidR="00DE5933" w:rsidRPr="00DE5933" w:rsidRDefault="00DE5933" w:rsidP="00DE5933">
    <w:pPr>
      <w:pStyle w:val="SESSION1"/>
      <w:spacing w:before="57" w:line="240" w:lineRule="auto"/>
      <w:ind w:right="357"/>
      <w:rPr>
        <w:rFonts w:ascii="Calibri Light" w:hAnsi="Calibri Light" w:cs="Calibri Light (Rubriker)"/>
        <w:caps/>
        <w:color w:val="000000"/>
        <w:spacing w:val="34"/>
        <w:sz w:val="14"/>
        <w:szCs w:val="14"/>
        <w:lang w:val="sv-SE"/>
      </w:rPr>
    </w:pPr>
    <w:r w:rsidRPr="00DE5933">
      <w:rPr>
        <w:rFonts w:ascii="Calibri Light" w:hAnsi="Calibri Light" w:cs="Calibri Light (Rubriker)"/>
        <w:caps/>
        <w:color w:val="000000"/>
        <w:spacing w:val="34"/>
        <w:sz w:val="14"/>
        <w:szCs w:val="14"/>
        <w:lang w:val="sv-SE"/>
      </w:rPr>
      <w:t xml:space="preserve">      </w:t>
    </w:r>
    <w:bookmarkStart w:id="0" w:name="_Hlk98428942"/>
    <w:r>
      <w:rPr>
        <w:rFonts w:ascii="Calibri Light" w:hAnsi="Calibri Light" w:cs="Calibri Light (Rubriker)"/>
        <w:caps/>
        <w:color w:val="000000"/>
        <w:spacing w:val="34"/>
        <w:sz w:val="14"/>
        <w:szCs w:val="14"/>
        <w:lang w:val="sv-SE"/>
      </w:rPr>
      <w:t>k</w:t>
    </w:r>
    <w:r w:rsidRPr="003345F6">
      <w:rPr>
        <w:rFonts w:ascii="Calibri Light" w:hAnsi="Calibri Light" w:cs="Calibri Light (Rubriker)"/>
        <w:caps/>
        <w:color w:val="000000"/>
        <w:spacing w:val="34"/>
        <w:sz w:val="14"/>
        <w:szCs w:val="14"/>
        <w:lang w:val="sv-SE"/>
      </w:rPr>
      <w:t>URSUS PEMBUAT PERUBAHAN LOKAL</w:t>
    </w:r>
    <w:r w:rsidRPr="00DE5933">
      <w:rPr>
        <w:rFonts w:ascii="Calibri Light" w:hAnsi="Calibri Light" w:cs="Calibri Light (Rubriker)"/>
        <w:caps/>
        <w:color w:val="000000"/>
        <w:spacing w:val="34"/>
        <w:sz w:val="14"/>
        <w:szCs w:val="14"/>
        <w:lang w:val="sv-SE"/>
      </w:rPr>
      <w:t xml:space="preserve"> | sesi </w:t>
    </w:r>
    <w:r>
      <w:rPr>
        <w:rFonts w:ascii="Calibri Light" w:hAnsi="Calibri Light" w:cs="Calibri Light (Rubriker)"/>
        <w:caps/>
        <w:color w:val="000000"/>
        <w:spacing w:val="34"/>
        <w:sz w:val="14"/>
        <w:szCs w:val="14"/>
        <w:lang w:val="sv-SE"/>
      </w:rPr>
      <w:t>2</w:t>
    </w:r>
  </w:p>
  <w:bookmarkEnd w:id="0"/>
  <w:p w14:paraId="19422CB6" w14:textId="77777777" w:rsidR="00FF6A49" w:rsidRPr="00A150B5" w:rsidRDefault="00FF6A49" w:rsidP="00FF6A49">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59</w:t>
    </w:r>
    <w:r w:rsidRPr="00A150B5">
      <w:rPr>
        <w:rStyle w:val="Sidnummer"/>
        <w:rFonts w:cs="Times New Roman (CS-brödtext)"/>
        <w:spacing w:val="30"/>
        <w:sz w:val="18"/>
        <w:szCs w:val="18"/>
      </w:rPr>
      <w:fldChar w:fldCharType="end"/>
    </w:r>
  </w:p>
  <w:p w14:paraId="1ABA1464" w14:textId="77777777" w:rsidR="00FF6A49" w:rsidRDefault="00FF6A49" w:rsidP="00FF6A49">
    <w:pPr>
      <w:pStyle w:val="Sidfot"/>
    </w:pPr>
  </w:p>
  <w:p w14:paraId="74D66257" w14:textId="77777777" w:rsidR="00B676D1" w:rsidRPr="00FF6A49" w:rsidRDefault="00B676D1" w:rsidP="00FF6A4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1F48" w14:textId="77777777" w:rsidR="00B676D1" w:rsidRDefault="00B676D1">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ED12C" w14:textId="77777777" w:rsidR="00D32946" w:rsidRDefault="00D32946">
      <w:r>
        <w:separator/>
      </w:r>
    </w:p>
  </w:footnote>
  <w:footnote w:type="continuationSeparator" w:id="0">
    <w:p w14:paraId="653284AD" w14:textId="77777777" w:rsidR="00D32946" w:rsidRDefault="00D32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E1F5" w14:textId="77777777" w:rsidR="00B676D1" w:rsidRDefault="00B676D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4EAF4" w14:textId="77777777" w:rsidR="00B676D1" w:rsidRDefault="00000000">
    <w:pPr>
      <w:pBdr>
        <w:top w:val="nil"/>
        <w:left w:val="nil"/>
        <w:bottom w:val="nil"/>
        <w:right w:val="nil"/>
        <w:between w:val="nil"/>
      </w:pBdr>
      <w:tabs>
        <w:tab w:val="center" w:pos="4536"/>
        <w:tab w:val="right" w:pos="9072"/>
      </w:tabs>
      <w:ind w:left="-709" w:right="-709"/>
      <w:jc w:val="center"/>
      <w:rPr>
        <w:color w:val="000000"/>
      </w:rPr>
    </w:pPr>
    <w:r>
      <w:rPr>
        <w:noProof/>
      </w:rPr>
      <w:drawing>
        <wp:anchor distT="0" distB="0" distL="114300" distR="114300" simplePos="0" relativeHeight="251658240" behindDoc="0" locked="0" layoutInCell="1" hidden="0" allowOverlap="1" wp14:anchorId="308A25E5" wp14:editId="3EDC8FBE">
          <wp:simplePos x="0" y="0"/>
          <wp:positionH relativeFrom="column">
            <wp:posOffset>-543559</wp:posOffset>
          </wp:positionH>
          <wp:positionV relativeFrom="paragraph">
            <wp:posOffset>62230</wp:posOffset>
          </wp:positionV>
          <wp:extent cx="6836410" cy="123825"/>
          <wp:effectExtent l="0" t="0" r="0" b="0"/>
          <wp:wrapNone/>
          <wp:docPr id="4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6836410" cy="123825"/>
                  </a:xfrm>
                  <a:prstGeom prst="rect">
                    <a:avLst/>
                  </a:prstGeom>
                  <a:ln/>
                </pic:spPr>
              </pic:pic>
            </a:graphicData>
          </a:graphic>
        </wp:anchor>
      </w:drawing>
    </w:r>
  </w:p>
  <w:p w14:paraId="57D658FF" w14:textId="77777777" w:rsidR="00B676D1" w:rsidRDefault="00B676D1">
    <w:pPr>
      <w:pBdr>
        <w:top w:val="nil"/>
        <w:left w:val="nil"/>
        <w:bottom w:val="nil"/>
        <w:right w:val="nil"/>
        <w:between w:val="nil"/>
      </w:pBdr>
      <w:tabs>
        <w:tab w:val="center" w:pos="4536"/>
        <w:tab w:val="right" w:pos="9072"/>
      </w:tabs>
      <w:ind w:left="-851" w:right="-709"/>
      <w:jc w:val="center"/>
      <w:rPr>
        <w:color w:val="000000"/>
      </w:rPr>
    </w:pPr>
  </w:p>
  <w:p w14:paraId="55211DFB" w14:textId="77777777" w:rsidR="00B676D1" w:rsidRDefault="00B676D1">
    <w:pPr>
      <w:pBdr>
        <w:top w:val="nil"/>
        <w:left w:val="nil"/>
        <w:bottom w:val="nil"/>
        <w:right w:val="nil"/>
        <w:between w:val="nil"/>
      </w:pBdr>
      <w:spacing w:after="240"/>
      <w:ind w:left="-1134" w:right="-1134"/>
      <w:jc w:val="center"/>
      <w:rPr>
        <w:smallCaps/>
        <w:color w:val="000000"/>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04A2" w14:textId="77777777" w:rsidR="00B676D1" w:rsidRDefault="00B676D1">
    <w:pPr>
      <w:pBdr>
        <w:top w:val="nil"/>
        <w:left w:val="nil"/>
        <w:bottom w:val="nil"/>
        <w:right w:val="nil"/>
        <w:between w:val="nil"/>
      </w:pBdr>
      <w:tabs>
        <w:tab w:val="center" w:pos="4536"/>
        <w:tab w:val="right" w:pos="9072"/>
      </w:tabs>
      <w:ind w:left="-851"/>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6D1"/>
    <w:rsid w:val="00005C71"/>
    <w:rsid w:val="001301A3"/>
    <w:rsid w:val="001A5A55"/>
    <w:rsid w:val="00372D68"/>
    <w:rsid w:val="00391279"/>
    <w:rsid w:val="004536A2"/>
    <w:rsid w:val="004B57FE"/>
    <w:rsid w:val="004C6F0E"/>
    <w:rsid w:val="00606A1A"/>
    <w:rsid w:val="006678EE"/>
    <w:rsid w:val="0070079A"/>
    <w:rsid w:val="00701C5D"/>
    <w:rsid w:val="00793560"/>
    <w:rsid w:val="008A5082"/>
    <w:rsid w:val="00936688"/>
    <w:rsid w:val="00963161"/>
    <w:rsid w:val="00A64DAA"/>
    <w:rsid w:val="00B676D1"/>
    <w:rsid w:val="00B80D2F"/>
    <w:rsid w:val="00BE3E4A"/>
    <w:rsid w:val="00C179C3"/>
    <w:rsid w:val="00D30B9F"/>
    <w:rsid w:val="00D32946"/>
    <w:rsid w:val="00DE5933"/>
    <w:rsid w:val="00E7250C"/>
    <w:rsid w:val="00EE436D"/>
    <w:rsid w:val="00EF5002"/>
    <w:rsid w:val="00FF6A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B6BC1"/>
  <w15:docId w15:val="{7EB962E1-024C-4111-AA85-8903DB9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pPr>
      <w:spacing w:after="160" w:line="259" w:lineRule="auto"/>
    </w:pPr>
    <w:rPr>
      <w:color w:val="5A5A5A"/>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link w:val="Kommentarer"/>
    <w:uiPriority w:val="99"/>
    <w:semiHidden/>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cs="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styleId="Revision">
    <w:name w:val="Revision"/>
    <w:hidden/>
    <w:uiPriority w:val="99"/>
    <w:semiHidden/>
    <w:rsid w:val="005B0FC5"/>
    <w:rPr>
      <w:lang w:eastAsia="en-US"/>
    </w:rPr>
  </w:style>
  <w:style w:type="paragraph" w:styleId="Kommentarsmne">
    <w:name w:val="annotation subject"/>
    <w:basedOn w:val="Kommentarer"/>
    <w:next w:val="Kommentarer"/>
    <w:link w:val="KommentarsmneChar"/>
    <w:uiPriority w:val="99"/>
    <w:semiHidden/>
    <w:unhideWhenUsed/>
    <w:rsid w:val="00F50E5A"/>
    <w:rPr>
      <w:b/>
      <w:bCs/>
    </w:rPr>
  </w:style>
  <w:style w:type="character" w:customStyle="1" w:styleId="KommentarsmneChar">
    <w:name w:val="Kommentarsämne Char"/>
    <w:link w:val="Kommentarsmne"/>
    <w:uiPriority w:val="99"/>
    <w:semiHidden/>
    <w:rsid w:val="00F50E5A"/>
    <w:rPr>
      <w:b/>
      <w:bCs/>
      <w:sz w:val="20"/>
      <w:szCs w:val="20"/>
    </w:rPr>
  </w:style>
  <w:style w:type="paragraph" w:styleId="Ballongtext">
    <w:name w:val="Balloon Text"/>
    <w:basedOn w:val="Normal"/>
    <w:link w:val="BallongtextChar"/>
    <w:uiPriority w:val="99"/>
    <w:semiHidden/>
    <w:unhideWhenUsed/>
    <w:rsid w:val="00F50E5A"/>
    <w:rPr>
      <w:rFonts w:ascii="Segoe UI" w:hAnsi="Segoe UI" w:cs="Segoe UI"/>
      <w:sz w:val="18"/>
      <w:szCs w:val="18"/>
    </w:rPr>
  </w:style>
  <w:style w:type="character" w:customStyle="1" w:styleId="BallongtextChar">
    <w:name w:val="Ballongtext Char"/>
    <w:link w:val="Ballongtext"/>
    <w:uiPriority w:val="99"/>
    <w:semiHidden/>
    <w:rsid w:val="00F50E5A"/>
    <w:rPr>
      <w:rFonts w:ascii="Segoe UI" w:hAnsi="Segoe UI" w:cs="Segoe UI"/>
      <w:sz w:val="18"/>
      <w:szCs w:val="18"/>
    </w:rPr>
  </w:style>
  <w:style w:type="character" w:customStyle="1" w:styleId="Olstomnmnande1">
    <w:name w:val="Olöst omnämnande1"/>
    <w:uiPriority w:val="99"/>
    <w:semiHidden/>
    <w:unhideWhenUsed/>
    <w:rsid w:val="006C0EC3"/>
    <w:rPr>
      <w:color w:val="605E5C"/>
      <w:shd w:val="clear" w:color="auto" w:fill="E1DFDD"/>
    </w:rPr>
  </w:style>
  <w:style w:type="character" w:styleId="AnvndHyperlnk">
    <w:name w:val="FollowedHyperlink"/>
    <w:uiPriority w:val="99"/>
    <w:semiHidden/>
    <w:unhideWhenUsed/>
    <w:rsid w:val="006C0EC3"/>
    <w:rPr>
      <w:color w:val="954F72"/>
      <w:u w:val="single"/>
    </w:rPr>
  </w:style>
  <w:style w:type="table" w:customStyle="1" w:styleId="a">
    <w:basedOn w:val="Normaltabell"/>
    <w:tblPr>
      <w:tblStyleRowBandSize w:val="1"/>
      <w:tblStyleColBandSize w:val="1"/>
      <w:tblCellMar>
        <w:left w:w="115" w:type="dxa"/>
        <w:right w:w="115" w:type="dxa"/>
      </w:tblCellMar>
    </w:tblPr>
  </w:style>
  <w:style w:type="table" w:customStyle="1" w:styleId="a0">
    <w:basedOn w:val="Normaltabel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footer" Target="footer3.xml"/><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KFpTqneCD1ac8AMMT/GBsE0Z3A==">CgMxLjAyDmguZHdmdnRlcGdkaWZmOAByITFucnBEV2VjdHBSdENzOElXcklBRkk1Wi00d0o3aUJCNA==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C32C33C4E20AE3458EFB343053EF1C08" ma:contentTypeVersion="19" ma:contentTypeDescription="Skapa ett nytt dokument." ma:contentTypeScope="" ma:versionID="c5ef2dbbe3c3c737742cd6afd9739645">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295de9bc023a88c5119c6d614ea4e1f1"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Props1.xml><?xml version="1.0" encoding="utf-8"?>
<ds:datastoreItem xmlns:ds="http://schemas.openxmlformats.org/officeDocument/2006/customXml" ds:itemID="{102346C4-8BA4-45C7-A3C7-FCBB791A3E5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9F70FA2-EA70-454D-9078-B6B531E6E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4974B-533A-498E-A622-F86B9986395C}">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1661</Words>
  <Characters>8807</Characters>
  <Application>Microsoft Office Word</Application>
  <DocSecurity>0</DocSecurity>
  <Lines>73</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FORB Learning Platform;Katherine.Cash@smc.global</dc:creator>
  <cp:lastModifiedBy>Kristina Schollin-Borg</cp:lastModifiedBy>
  <cp:revision>14</cp:revision>
  <dcterms:created xsi:type="dcterms:W3CDTF">2025-04-09T13:31:00Z</dcterms:created>
  <dcterms:modified xsi:type="dcterms:W3CDTF">2025-09-10T09:50:00Z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ies>
</file>