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F8803" w14:textId="77777777" w:rsidR="002132FE" w:rsidRPr="002132FE" w:rsidRDefault="00F7078D" w:rsidP="002132FE">
      <w:pPr>
        <w:autoSpaceDE w:val="0"/>
        <w:autoSpaceDN w:val="0"/>
        <w:adjustRightInd w:val="0"/>
        <w:spacing w:after="170" w:line="500" w:lineRule="atLeast"/>
        <w:jc w:val="center"/>
        <w:textAlignment w:val="center"/>
        <w:rPr>
          <w:rFonts w:ascii="SolaimanLipi" w:hAnsi="SolaimanLipi" w:cs="SolaimanLipi"/>
          <w:color w:val="000000"/>
          <w:sz w:val="44"/>
          <w:szCs w:val="32"/>
          <w:lang w:val="en-US"/>
        </w:rPr>
      </w:pPr>
      <w:r>
        <w:rPr>
          <w:noProof/>
        </w:rPr>
        <mc:AlternateContent>
          <mc:Choice Requires="wps">
            <w:drawing>
              <wp:anchor distT="0" distB="0" distL="114300" distR="114300" simplePos="0" relativeHeight="251656195" behindDoc="1" locked="0" layoutInCell="1" allowOverlap="1" wp14:anchorId="40D8804A" wp14:editId="4CBE6F86">
                <wp:simplePos x="0" y="0"/>
                <wp:positionH relativeFrom="column">
                  <wp:posOffset>-901700</wp:posOffset>
                </wp:positionH>
                <wp:positionV relativeFrom="paragraph">
                  <wp:posOffset>-1156335</wp:posOffset>
                </wp:positionV>
                <wp:extent cx="7585710" cy="10743565"/>
                <wp:effectExtent l="0" t="0" r="0" b="0"/>
                <wp:wrapNone/>
                <wp:docPr id="796077492" name="Rektange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03FE3F5" id="Rektangel 2" o:spid="_x0000_s1026" style="position:absolute;margin-left:-71pt;margin-top:-91.05pt;width:597.3pt;height:845.95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" fillcolor="#f1ddc6" stroked="f" strokeweight="1pt"/>
            </w:pict>
          </mc:Fallback>
        </mc:AlternateContent>
      </w:r>
      <w:r w:rsidR="002132FE" w:rsidRPr="002132FE">
        <w:rPr>
          <w:rFonts w:ascii="SolaimanLipi" w:hAnsi="SolaimanLipi" w:cs="SolaimanLipi"/>
          <w:noProof/>
          <w:color w:val="000000"/>
          <w:sz w:val="32"/>
          <w:szCs w:val="32"/>
          <w:lang w:val="en-US"/>
        </w:rPr>
        <w:drawing>
          <wp:anchor distT="0" distB="0" distL="114300" distR="114300" simplePos="0" relativeHeight="251658243" behindDoc="0" locked="0" layoutInCell="1" allowOverlap="1" wp14:anchorId="40C93CF3" wp14:editId="0904051B">
            <wp:simplePos x="0" y="0"/>
            <wp:positionH relativeFrom="column">
              <wp:posOffset>-543560</wp:posOffset>
            </wp:positionH>
            <wp:positionV relativeFrom="paragraph">
              <wp:posOffset>-781547</wp:posOffset>
            </wp:positionV>
            <wp:extent cx="6836410" cy="123825"/>
            <wp:effectExtent l="0" t="0" r="2540" b="9525"/>
            <wp:wrapNone/>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roofErr w:type="spellStart"/>
      <w:r w:rsidR="00C01724" w:rsidRPr="002132FE">
        <w:rPr>
          <w:rFonts w:ascii="SolaimanLipi" w:hAnsi="SolaimanLipi" w:cs="SolaimanLipi"/>
          <w:color w:val="000000"/>
          <w:sz w:val="32"/>
          <w:szCs w:val="32"/>
          <w:lang w:val="en-US"/>
        </w:rPr>
        <w:t>অধিবেশন</w:t>
      </w:r>
      <w:proofErr w:type="spellEnd"/>
      <w:r w:rsidR="00C01724" w:rsidRPr="002132FE">
        <w:rPr>
          <w:rFonts w:ascii="SolaimanLipi" w:hAnsi="SolaimanLipi" w:cs="SolaimanLipi"/>
          <w:color w:val="000000"/>
          <w:sz w:val="32"/>
          <w:szCs w:val="32"/>
          <w:lang w:val="en-US"/>
        </w:rPr>
        <w:t xml:space="preserve"> ২</w:t>
      </w:r>
    </w:p>
    <w:p w14:paraId="4981B2C1" w14:textId="77777777" w:rsidR="003503DE" w:rsidRPr="002132FE" w:rsidRDefault="00F212AF" w:rsidP="002132FE">
      <w:pPr>
        <w:autoSpaceDE w:val="0"/>
        <w:autoSpaceDN w:val="0"/>
        <w:adjustRightInd w:val="0"/>
        <w:spacing w:after="170" w:line="500" w:lineRule="atLeast"/>
        <w:jc w:val="center"/>
        <w:textAlignment w:val="center"/>
        <w:rPr>
          <w:rFonts w:ascii="SolaimanLipi" w:hAnsi="SolaimanLipi" w:cs="SolaimanLipi"/>
          <w:b/>
          <w:bCs/>
          <w:sz w:val="48"/>
          <w:szCs w:val="48"/>
          <w:lang w:val="en-US"/>
        </w:rPr>
      </w:pPr>
      <w:r w:rsidRPr="002132FE">
        <w:rPr>
          <w:rFonts w:ascii="SolaimanLipi" w:hAnsi="SolaimanLipi" w:cs="SolaimanLipi"/>
          <w:b/>
          <w:bCs/>
          <w:noProof/>
          <w:lang w:val="en-US"/>
        </w:rPr>
        <w:drawing>
          <wp:anchor distT="0" distB="0" distL="114300" distR="114300" simplePos="0" relativeHeight="251658241" behindDoc="0" locked="0" layoutInCell="1" allowOverlap="1" wp14:anchorId="7DABF3F7" wp14:editId="6107F30C">
            <wp:simplePos x="0" y="0"/>
            <wp:positionH relativeFrom="page">
              <wp:posOffset>3046730</wp:posOffset>
            </wp:positionH>
            <wp:positionV relativeFrom="page">
              <wp:posOffset>9491345</wp:posOffset>
            </wp:positionV>
            <wp:extent cx="1346200" cy="1014730"/>
            <wp:effectExtent l="0" t="0" r="0" b="0"/>
            <wp:wrapNone/>
            <wp:docPr id="26"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anchor>
        </w:drawing>
      </w:r>
      <w:r w:rsidR="00C01724" w:rsidRPr="002132FE">
        <w:rPr>
          <w:rFonts w:ascii="SolaimanLipi" w:hAnsi="SolaimanLipi" w:cs="SolaimanLipi"/>
          <w:b/>
          <w:bCs/>
          <w:sz w:val="32"/>
          <w:szCs w:val="32"/>
        </w:rPr>
        <w:t>চিন্তা</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বিবেক</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ধর্ম</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বা</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বিশ্বাসের</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স্বাধীনতা</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সম্পর্কে</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প্রাথমিক</w:t>
      </w:r>
      <w:r w:rsidR="00C01724" w:rsidRPr="002132FE">
        <w:rPr>
          <w:rFonts w:ascii="SolaimanLipi" w:hAnsi="SolaimanLipi" w:cs="SolaimanLipi"/>
          <w:b/>
          <w:bCs/>
          <w:sz w:val="32"/>
          <w:szCs w:val="32"/>
          <w:lang w:val="en-US"/>
        </w:rPr>
        <w:t xml:space="preserve"> </w:t>
      </w:r>
      <w:r w:rsidR="00C01724" w:rsidRPr="002132FE">
        <w:rPr>
          <w:rFonts w:ascii="SolaimanLipi" w:hAnsi="SolaimanLipi" w:cs="SolaimanLipi"/>
          <w:b/>
          <w:bCs/>
          <w:sz w:val="32"/>
          <w:szCs w:val="32"/>
        </w:rPr>
        <w:t>ধারণা</w:t>
      </w:r>
    </w:p>
    <w:p w14:paraId="0FB383E3" w14:textId="77777777" w:rsidR="00594933" w:rsidRPr="00020CF8" w:rsidRDefault="00594933" w:rsidP="002132FE">
      <w:pPr>
        <w:autoSpaceDE w:val="0"/>
        <w:autoSpaceDN w:val="0"/>
        <w:adjustRightInd w:val="0"/>
        <w:spacing w:line="260" w:lineRule="atLeast"/>
        <w:jc w:val="center"/>
        <w:textAlignment w:val="center"/>
        <w:rPr>
          <w:rFonts w:ascii="SolaimanLipi" w:hAnsi="SolaimanLipi" w:cs="SolaimanLipi"/>
          <w:b/>
          <w:bCs/>
          <w:caps/>
          <w:color w:val="000000"/>
          <w:spacing w:val="20"/>
          <w:sz w:val="32"/>
          <w:szCs w:val="32"/>
          <w:lang w:val="en-US"/>
        </w:rPr>
      </w:pPr>
    </w:p>
    <w:p w14:paraId="74D752E9" w14:textId="77777777" w:rsidR="00594933" w:rsidRPr="00020CF8" w:rsidRDefault="00594933" w:rsidP="002132FE">
      <w:pPr>
        <w:autoSpaceDE w:val="0"/>
        <w:autoSpaceDN w:val="0"/>
        <w:adjustRightInd w:val="0"/>
        <w:spacing w:line="260" w:lineRule="atLeast"/>
        <w:jc w:val="center"/>
        <w:textAlignment w:val="center"/>
        <w:rPr>
          <w:rFonts w:ascii="SolaimanLipi" w:hAnsi="SolaimanLipi" w:cs="SolaimanLipi"/>
          <w:b/>
          <w:bCs/>
          <w:caps/>
          <w:color w:val="000000"/>
          <w:spacing w:val="20"/>
          <w:sz w:val="30"/>
          <w:szCs w:val="30"/>
          <w:lang w:val="en-US"/>
        </w:rPr>
      </w:pPr>
    </w:p>
    <w:p w14:paraId="03949E5F" w14:textId="77777777" w:rsidR="00594933" w:rsidRPr="00020CF8" w:rsidRDefault="00594933" w:rsidP="002132FE">
      <w:pPr>
        <w:autoSpaceDE w:val="0"/>
        <w:autoSpaceDN w:val="0"/>
        <w:adjustRightInd w:val="0"/>
        <w:spacing w:line="260" w:lineRule="atLeast"/>
        <w:jc w:val="center"/>
        <w:textAlignment w:val="center"/>
        <w:rPr>
          <w:rFonts w:ascii="SolaimanLipi" w:hAnsi="SolaimanLipi" w:cs="SolaimanLipi"/>
          <w:b/>
          <w:bCs/>
          <w:caps/>
          <w:color w:val="000000"/>
          <w:spacing w:val="20"/>
          <w:sz w:val="30"/>
          <w:szCs w:val="30"/>
          <w:lang w:val="en-US"/>
        </w:rPr>
      </w:pPr>
    </w:p>
    <w:p w14:paraId="778C6160" w14:textId="77777777" w:rsidR="00594933" w:rsidRPr="00961207" w:rsidRDefault="00C01724" w:rsidP="002132FE">
      <w:pPr>
        <w:pStyle w:val="R3"/>
        <w:spacing w:before="0" w:after="0"/>
        <w:jc w:val="center"/>
        <w:rPr>
          <w:rFonts w:ascii="SolaimanLipi" w:hAnsi="SolaimanLipi" w:cs="SolaimanLipi"/>
          <w:b/>
          <w:bCs/>
          <w:sz w:val="104"/>
          <w:szCs w:val="104"/>
        </w:rPr>
      </w:pPr>
      <w:proofErr w:type="spellStart"/>
      <w:r w:rsidRPr="00961207">
        <w:rPr>
          <w:rFonts w:ascii="SolaimanLipi" w:hAnsi="SolaimanLipi" w:cs="SolaimanLipi"/>
          <w:b/>
          <w:bCs/>
          <w:sz w:val="104"/>
          <w:szCs w:val="104"/>
        </w:rPr>
        <w:t>উপস্থাপনা</w:t>
      </w:r>
      <w:proofErr w:type="spellEnd"/>
      <w:r w:rsidRPr="00961207">
        <w:rPr>
          <w:rFonts w:ascii="SolaimanLipi" w:hAnsi="SolaimanLipi" w:cs="SolaimanLipi"/>
          <w:b/>
          <w:bCs/>
          <w:sz w:val="104"/>
          <w:szCs w:val="104"/>
        </w:rPr>
        <w:t xml:space="preserve"> </w:t>
      </w:r>
      <w:r w:rsidR="004710A0" w:rsidRPr="00961207">
        <w:rPr>
          <w:rFonts w:ascii="SolaimanLipi" w:hAnsi="SolaimanLipi" w:cs="SolaimanLipi"/>
          <w:b/>
          <w:bCs/>
          <w:sz w:val="104"/>
          <w:szCs w:val="104"/>
        </w:rPr>
        <w:br/>
      </w:r>
      <w:proofErr w:type="spellStart"/>
      <w:r w:rsidRPr="00961207">
        <w:rPr>
          <w:rFonts w:ascii="SolaimanLipi" w:hAnsi="SolaimanLipi" w:cs="SolaimanLipi"/>
          <w:b/>
          <w:bCs/>
          <w:sz w:val="104"/>
          <w:szCs w:val="104"/>
        </w:rPr>
        <w:t>স্ক্রিপ্ট</w:t>
      </w:r>
      <w:proofErr w:type="spellEnd"/>
    </w:p>
    <w:p w14:paraId="5F8088EC" w14:textId="77777777" w:rsidR="00345D65" w:rsidRPr="00020CF8" w:rsidRDefault="00582DB7" w:rsidP="00295093">
      <w:pPr>
        <w:pStyle w:val="Allmntstyckeformat"/>
        <w:spacing w:after="480" w:line="240" w:lineRule="auto"/>
        <w:jc w:val="center"/>
        <w:rPr>
          <w:rFonts w:ascii="SolaimanLipi" w:hAnsi="SolaimanLipi" w:cs="SolaimanLipi"/>
          <w:b/>
          <w:bCs/>
          <w:caps/>
          <w:spacing w:val="115"/>
          <w:sz w:val="32"/>
          <w:szCs w:val="32"/>
          <w:lang w:val="en-US"/>
        </w:rPr>
      </w:pPr>
      <w:r>
        <w:rPr>
          <w:rFonts w:ascii="SolaimanLipi" w:hAnsi="SolaimanLipi" w:cs="SolaimanLipi"/>
          <w:noProof/>
          <w:sz w:val="104"/>
          <w:szCs w:val="104"/>
        </w:rPr>
        <w:drawing>
          <wp:anchor distT="0" distB="0" distL="114300" distR="114300" simplePos="0" relativeHeight="251660800" behindDoc="0" locked="0" layoutInCell="1" allowOverlap="1" wp14:anchorId="54CC14C6" wp14:editId="3445D023">
            <wp:simplePos x="0" y="0"/>
            <wp:positionH relativeFrom="column">
              <wp:posOffset>1538605</wp:posOffset>
            </wp:positionH>
            <wp:positionV relativeFrom="paragraph">
              <wp:posOffset>436880</wp:posOffset>
            </wp:positionV>
            <wp:extent cx="2590912" cy="3667760"/>
            <wp:effectExtent l="25400" t="25400" r="88900" b="91440"/>
            <wp:wrapNone/>
            <wp:docPr id="543484765"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484765" name="Bildobjekt 5434847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0912" cy="3667760"/>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r w:rsidR="00657A7D" w:rsidRPr="00020CF8">
        <w:rPr>
          <w:rFonts w:ascii="SolaimanLipi" w:hAnsi="SolaimanLipi" w:cs="SolaimanLipi"/>
          <w:b/>
          <w:bCs/>
          <w:caps/>
          <w:spacing w:val="115"/>
          <w:sz w:val="32"/>
          <w:szCs w:val="32"/>
          <w:lang w:val="en-US"/>
        </w:rPr>
        <w:br/>
      </w:r>
    </w:p>
    <w:p w14:paraId="6111B90C" w14:textId="77777777" w:rsidR="000C728C" w:rsidRPr="00C3108B" w:rsidRDefault="00F7078D" w:rsidP="00FD6722">
      <w:pPr>
        <w:rPr>
          <w:rFonts w:ascii="SolaimanLipi" w:hAnsi="SolaimanLipi" w:cs="SolaimanLipi"/>
          <w:color w:val="000000"/>
          <w:sz w:val="32"/>
          <w:szCs w:val="32"/>
          <w:lang w:val="en-US"/>
        </w:rPr>
      </w:pPr>
      <w:r>
        <w:rPr>
          <w:noProof/>
        </w:rPr>
        <mc:AlternateContent>
          <mc:Choice Requires="wps">
            <w:drawing>
              <wp:anchor distT="0" distB="0" distL="114300" distR="114300" simplePos="0" relativeHeight="251657728" behindDoc="0" locked="0" layoutInCell="1" allowOverlap="1" wp14:anchorId="754EB13E" wp14:editId="66F29241">
                <wp:simplePos x="0" y="0"/>
                <wp:positionH relativeFrom="column">
                  <wp:posOffset>2279650</wp:posOffset>
                </wp:positionH>
                <wp:positionV relativeFrom="paragraph">
                  <wp:posOffset>1866265</wp:posOffset>
                </wp:positionV>
                <wp:extent cx="62230" cy="113030"/>
                <wp:effectExtent l="0" t="0" r="0" b="0"/>
                <wp:wrapNone/>
                <wp:docPr id="1593321446"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30" cy="11303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CC85876" id="Rektangel 1" o:spid="_x0000_s1026" style="position:absolute;margin-left:179.5pt;margin-top:146.95pt;width:4.9pt;height:8.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" fillcolor="window" stroked="f" strokeweight="1pt"/>
            </w:pict>
          </mc:Fallback>
        </mc:AlternateContent>
      </w:r>
      <w:r w:rsidR="00594933" w:rsidRPr="00020CF8">
        <w:rPr>
          <w:rFonts w:ascii="SolaimanLipi" w:hAnsi="SolaimanLipi" w:cs="SolaimanLipi"/>
          <w:b/>
          <w:bCs/>
          <w:caps/>
          <w:spacing w:val="115"/>
          <w:sz w:val="32"/>
          <w:szCs w:val="32"/>
          <w:lang w:val="en-US"/>
        </w:rPr>
        <w:br w:type="page"/>
      </w:r>
      <w:r w:rsidR="00C01724" w:rsidRPr="00C3108B">
        <w:rPr>
          <w:rFonts w:ascii="SolaimanLipi" w:hAnsi="SolaimanLipi" w:cs="SolaimanLipi"/>
          <w:sz w:val="48"/>
        </w:rPr>
        <w:lastRenderedPageBreak/>
        <w:t>উপস্থাপনা</w:t>
      </w:r>
      <w:r w:rsidR="00C01724" w:rsidRPr="00C3108B">
        <w:rPr>
          <w:rFonts w:ascii="SolaimanLipi" w:hAnsi="SolaimanLipi" w:cs="SolaimanLipi"/>
          <w:sz w:val="48"/>
          <w:lang w:val="en-US"/>
        </w:rPr>
        <w:t xml:space="preserve"> </w:t>
      </w:r>
      <w:r w:rsidR="00C01724" w:rsidRPr="00C3108B">
        <w:rPr>
          <w:rFonts w:ascii="SolaimanLipi" w:hAnsi="SolaimanLipi" w:cs="SolaimanLipi"/>
          <w:sz w:val="48"/>
        </w:rPr>
        <w:t>স্ক্রিপ্ট</w:t>
      </w:r>
      <w:r w:rsidR="00544074" w:rsidRPr="00C3108B">
        <w:rPr>
          <w:rFonts w:ascii="SolaimanLipi" w:hAnsi="SolaimanLipi" w:cs="SolaimanLipi"/>
          <w:sz w:val="32"/>
          <w:szCs w:val="32"/>
          <w:lang w:val="en-US"/>
        </w:rPr>
        <w:t xml:space="preserve"> </w:t>
      </w:r>
      <w:r w:rsidR="00544074" w:rsidRPr="00C3108B">
        <w:rPr>
          <w:rFonts w:ascii="SolaimanLipi" w:hAnsi="SolaimanLipi" w:cs="SolaimanLipi"/>
          <w:sz w:val="32"/>
          <w:szCs w:val="32"/>
          <w:lang w:val="en-US"/>
        </w:rPr>
        <w:br/>
      </w:r>
    </w:p>
    <w:p w14:paraId="7FF4F01A" w14:textId="77777777" w:rsidR="003503DE" w:rsidRPr="00AB1A1C" w:rsidRDefault="00C01724" w:rsidP="00FD3A8B">
      <w:pPr>
        <w:pStyle w:val="R1"/>
        <w:spacing w:after="0" w:line="240" w:lineRule="auto"/>
        <w:rPr>
          <w:rFonts w:ascii="SolaimanLipi" w:hAnsi="SolaimanLipi" w:cs="SolaimanLipi"/>
          <w:bCs/>
          <w:sz w:val="20"/>
          <w:szCs w:val="32"/>
        </w:rPr>
      </w:pPr>
      <w:proofErr w:type="spellStart"/>
      <w:r w:rsidRPr="00AB1A1C">
        <w:rPr>
          <w:rFonts w:ascii="SolaimanLipi" w:hAnsi="SolaimanLipi" w:cs="SolaimanLipi"/>
          <w:bCs/>
          <w:sz w:val="32"/>
        </w:rPr>
        <w:t>চিন্তা</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বিবেক</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ধর্ম</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বা</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বিশ্বাসের</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স্বাধীনতা</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সম্পর্কে</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প্রাথমিক</w:t>
      </w:r>
      <w:proofErr w:type="spellEnd"/>
      <w:r w:rsidRPr="00AB1A1C">
        <w:rPr>
          <w:rFonts w:ascii="SolaimanLipi" w:hAnsi="SolaimanLipi" w:cs="SolaimanLipi"/>
          <w:bCs/>
          <w:sz w:val="32"/>
        </w:rPr>
        <w:t xml:space="preserve"> </w:t>
      </w:r>
      <w:proofErr w:type="spellStart"/>
      <w:r w:rsidRPr="00AB1A1C">
        <w:rPr>
          <w:rFonts w:ascii="SolaimanLipi" w:hAnsi="SolaimanLipi" w:cs="SolaimanLipi"/>
          <w:bCs/>
          <w:sz w:val="32"/>
        </w:rPr>
        <w:t>ধারণা</w:t>
      </w:r>
      <w:proofErr w:type="spellEnd"/>
    </w:p>
    <w:p w14:paraId="72AC011D" w14:textId="77777777" w:rsidR="003503DE" w:rsidRPr="00AB1A1C" w:rsidRDefault="003503DE" w:rsidP="003503DE">
      <w:pPr>
        <w:spacing w:line="257" w:lineRule="auto"/>
        <w:rPr>
          <w:rFonts w:ascii="SolaimanLipi" w:hAnsi="SolaimanLipi" w:cs="SolaimanLipi"/>
          <w:sz w:val="21"/>
          <w:szCs w:val="21"/>
          <w:lang w:val="en-GB"/>
        </w:rPr>
      </w:pPr>
    </w:p>
    <w:p w14:paraId="4BB3B67D" w14:textId="77777777" w:rsidR="00C01724" w:rsidRPr="00AB1A1C" w:rsidRDefault="00C01724" w:rsidP="00C01724">
      <w:pPr>
        <w:rPr>
          <w:rFonts w:ascii="SolaimanLipi" w:hAnsi="SolaimanLipi" w:cs="SolaimanLipi"/>
          <w:i/>
          <w:sz w:val="21"/>
          <w:szCs w:val="21"/>
          <w:lang w:val="en-GB"/>
        </w:rPr>
      </w:pPr>
      <w:r w:rsidRPr="00AB1A1C">
        <w:rPr>
          <w:rFonts w:ascii="SolaimanLipi" w:hAnsi="SolaimanLipi" w:cs="SolaimanLipi"/>
          <w:i/>
          <w:sz w:val="21"/>
          <w:szCs w:val="21"/>
        </w:rPr>
        <w:t>অধিবেশন</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২</w:t>
      </w:r>
      <w:r w:rsidRPr="00AB1A1C">
        <w:rPr>
          <w:rFonts w:ascii="SolaimanLipi" w:hAnsi="SolaimanLipi" w:cs="SolaimanLipi"/>
          <w:i/>
          <w:sz w:val="21"/>
          <w:szCs w:val="21"/>
          <w:lang w:val="en-GB"/>
        </w:rPr>
        <w:t>-</w:t>
      </w:r>
      <w:r w:rsidRPr="00AB1A1C">
        <w:rPr>
          <w:rFonts w:ascii="SolaimanLipi" w:hAnsi="SolaimanLipi" w:cs="SolaimanLipi"/>
          <w:i/>
          <w:sz w:val="21"/>
          <w:szCs w:val="21"/>
        </w:rPr>
        <w:t>এর</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এই</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স্ক্রিপ্টটি</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পাওয়ারপয়েন্ট</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স্লাইড</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২৫</w:t>
      </w:r>
      <w:r w:rsidRPr="00AB1A1C">
        <w:rPr>
          <w:rFonts w:ascii="SolaimanLipi" w:hAnsi="SolaimanLipi" w:cs="SolaimanLipi"/>
          <w:i/>
          <w:sz w:val="21"/>
          <w:szCs w:val="21"/>
          <w:lang w:val="en-GB"/>
        </w:rPr>
        <w:t>-</w:t>
      </w:r>
      <w:r w:rsidRPr="00AB1A1C">
        <w:rPr>
          <w:rFonts w:ascii="SolaimanLipi" w:hAnsi="SolaimanLipi" w:cs="SolaimanLipi"/>
          <w:i/>
          <w:sz w:val="21"/>
          <w:szCs w:val="21"/>
        </w:rPr>
        <w:t>৪৬</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দ্বারা</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চিত্রিত</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করা</w:t>
      </w:r>
      <w:r w:rsidRPr="00AB1A1C">
        <w:rPr>
          <w:rFonts w:ascii="SolaimanLipi" w:hAnsi="SolaimanLipi" w:cs="SolaimanLipi"/>
          <w:i/>
          <w:sz w:val="21"/>
          <w:szCs w:val="21"/>
          <w:lang w:val="en-GB"/>
        </w:rPr>
        <w:t xml:space="preserve"> </w:t>
      </w:r>
      <w:r w:rsidRPr="00AB1A1C">
        <w:rPr>
          <w:rFonts w:ascii="SolaimanLipi" w:hAnsi="SolaimanLipi" w:cs="SolaimanLipi"/>
          <w:i/>
          <w:sz w:val="21"/>
          <w:szCs w:val="21"/>
        </w:rPr>
        <w:t>হয়েছে।</w:t>
      </w:r>
    </w:p>
    <w:p w14:paraId="486CA41D" w14:textId="77777777" w:rsidR="00C01724" w:rsidRPr="00AB1A1C" w:rsidRDefault="00C01724" w:rsidP="00C01724">
      <w:pPr>
        <w:rPr>
          <w:rFonts w:ascii="SolaimanLipi" w:hAnsi="SolaimanLipi" w:cs="SolaimanLipi"/>
          <w:i/>
          <w:sz w:val="21"/>
          <w:szCs w:val="21"/>
          <w:lang w:val="en-GB"/>
        </w:rPr>
      </w:pPr>
    </w:p>
    <w:p w14:paraId="0AE0CA0D" w14:textId="77777777" w:rsidR="003503DE" w:rsidRPr="00AB1A1C" w:rsidRDefault="00C01724" w:rsidP="00713F70">
      <w:pPr>
        <w:ind w:right="1559"/>
        <w:rPr>
          <w:rFonts w:ascii="SolaimanLipi" w:hAnsi="SolaimanLipi" w:cs="SolaimanLipi"/>
          <w:sz w:val="21"/>
          <w:szCs w:val="21"/>
          <w:lang w:val="en-US"/>
        </w:rPr>
      </w:pPr>
      <w:r w:rsidRPr="00AB1A1C">
        <w:rPr>
          <w:rFonts w:ascii="SolaimanLipi" w:hAnsi="SolaimanLipi" w:cs="SolaimanLipi"/>
          <w:sz w:val="21"/>
          <w:szCs w:val="21"/>
        </w:rPr>
        <w:t>দ্রষ্টব্য</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এই</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উপস্থাপনাটি</w:t>
      </w:r>
      <w:r w:rsidRPr="00AB1A1C">
        <w:rPr>
          <w:rFonts w:ascii="SolaimanLipi" w:hAnsi="SolaimanLipi" w:cs="SolaimanLipi"/>
          <w:sz w:val="21"/>
          <w:szCs w:val="21"/>
          <w:lang w:val="en-GB"/>
        </w:rPr>
        <w:t xml:space="preserve"> </w:t>
      </w:r>
      <w:r w:rsidRPr="00AB1A1C">
        <w:rPr>
          <w:rFonts w:ascii="Times New Roman" w:hAnsi="Times New Roman" w:cs="SolaimanLipi"/>
          <w:sz w:val="21"/>
          <w:szCs w:val="21"/>
          <w:lang w:val="en-GB"/>
        </w:rPr>
        <w:t>‘</w:t>
      </w:r>
      <w:r w:rsidRPr="00AB1A1C">
        <w:rPr>
          <w:rFonts w:ascii="SolaimanLipi" w:hAnsi="SolaimanLipi" w:cs="SolaimanLipi"/>
          <w:sz w:val="21"/>
          <w:szCs w:val="21"/>
        </w:rPr>
        <w:t>বাঁশি</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আর</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ঢোলের</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সংগীত</w:t>
      </w:r>
      <w:r w:rsidRPr="00AB1A1C">
        <w:rPr>
          <w:rFonts w:ascii="Times New Roman" w:hAnsi="Times New Roman" w:cs="SolaimanLipi"/>
          <w:sz w:val="21"/>
          <w:szCs w:val="21"/>
          <w:lang w:val="en-GB"/>
        </w:rPr>
        <w:t>’</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গল্পটির</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সাথে</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সম্পর্কিত।</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দলটিকে</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যদি</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গল্পটি</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বলতে</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না</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চান</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তবে</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আপনাকে</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স্ক্রিপ্টটি</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সম্পাদনা</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করতে</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হবে।</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এই</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সহায়ক</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নির্দেশিকার</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৫৫</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পৃষ্ঠায়</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এবং</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আনুষঙ্গিক</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উপকরণসমূহে</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গল্পটি</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পাওয়া</w:t>
      </w:r>
      <w:r w:rsidRPr="00AB1A1C">
        <w:rPr>
          <w:rFonts w:ascii="SolaimanLipi" w:hAnsi="SolaimanLipi" w:cs="SolaimanLipi"/>
          <w:sz w:val="21"/>
          <w:szCs w:val="21"/>
          <w:lang w:val="en-GB"/>
        </w:rPr>
        <w:t xml:space="preserve"> </w:t>
      </w:r>
      <w:r w:rsidRPr="00AB1A1C">
        <w:rPr>
          <w:rFonts w:ascii="SolaimanLipi" w:hAnsi="SolaimanLipi" w:cs="SolaimanLipi"/>
          <w:sz w:val="21"/>
          <w:szCs w:val="21"/>
        </w:rPr>
        <w:t>যাবে।</w:t>
      </w:r>
    </w:p>
    <w:p w14:paraId="6CB3FC35" w14:textId="77777777" w:rsidR="003503DE" w:rsidRPr="00AB1A1C" w:rsidRDefault="003503DE" w:rsidP="003503DE">
      <w:pPr>
        <w:rPr>
          <w:rStyle w:val="normaltextrun"/>
          <w:rFonts w:ascii="SolaimanLipi" w:hAnsi="SolaimanLipi" w:cs="SolaimanLipi"/>
          <w:sz w:val="21"/>
          <w:szCs w:val="21"/>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3503DE" w:rsidRPr="00020CF8" w14:paraId="3275DBE5" w14:textId="77777777" w:rsidTr="00446751">
        <w:trPr>
          <w:trHeight w:val="397"/>
        </w:trPr>
        <w:tc>
          <w:tcPr>
            <w:tcW w:w="2268" w:type="dxa"/>
            <w:tcBorders>
              <w:top w:val="nil"/>
              <w:bottom w:val="nil"/>
              <w:right w:val="nil"/>
            </w:tcBorders>
            <w:shd w:val="clear" w:color="auto" w:fill="auto"/>
          </w:tcPr>
          <w:p w14:paraId="4FDF72E4"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noProof/>
                <w:sz w:val="21"/>
                <w:szCs w:val="21"/>
                <w:lang w:val="en-GB"/>
              </w:rPr>
            </w:pPr>
          </w:p>
        </w:tc>
        <w:tc>
          <w:tcPr>
            <w:tcW w:w="6763" w:type="dxa"/>
            <w:tcBorders>
              <w:top w:val="nil"/>
              <w:left w:val="nil"/>
              <w:bottom w:val="single" w:sz="4" w:space="0" w:color="auto"/>
            </w:tcBorders>
            <w:shd w:val="clear" w:color="auto" w:fill="auto"/>
            <w:vAlign w:val="bottom"/>
          </w:tcPr>
          <w:p w14:paraId="4A47758F" w14:textId="77777777" w:rsidR="003503DE" w:rsidRPr="00AB1A1C" w:rsidRDefault="00C01724" w:rsidP="00AB1A1C">
            <w:pPr>
              <w:pStyle w:val="Title"/>
              <w:ind w:left="-102"/>
              <w:rPr>
                <w:rStyle w:val="normaltextrun"/>
                <w:rFonts w:ascii="SolaimanLipi" w:hAnsi="SolaimanLipi" w:cs="SolaimanLipi"/>
                <w:b/>
                <w:bCs/>
                <w:color w:val="FFFFFF"/>
                <w:sz w:val="21"/>
                <w:szCs w:val="21"/>
                <w:lang w:val="en-GB" w:eastAsia="ko-KR"/>
              </w:rPr>
            </w:pPr>
            <w:r w:rsidRPr="00AB1A1C">
              <w:rPr>
                <w:rStyle w:val="normaltextrun"/>
                <w:rFonts w:ascii="SolaimanLipi" w:hAnsi="SolaimanLipi" w:cs="SolaimanLipi"/>
                <w:b/>
                <w:bCs/>
                <w:sz w:val="21"/>
                <w:szCs w:val="21"/>
                <w:lang w:eastAsia="ko-KR"/>
              </w:rPr>
              <w:t>ভূমিকা</w:t>
            </w:r>
          </w:p>
        </w:tc>
      </w:tr>
      <w:tr w:rsidR="003503DE" w:rsidRPr="00CD7B54" w14:paraId="08D27009" w14:textId="77777777" w:rsidTr="00585FC5">
        <w:tc>
          <w:tcPr>
            <w:tcW w:w="2268" w:type="dxa"/>
            <w:tcBorders>
              <w:top w:val="nil"/>
              <w:bottom w:val="nil"/>
              <w:right w:val="nil"/>
            </w:tcBorders>
            <w:shd w:val="clear" w:color="auto" w:fill="auto"/>
          </w:tcPr>
          <w:p w14:paraId="6E81BE13"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0265CF99"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02E1B5D6" wp14:editId="28098DA3">
                  <wp:extent cx="1143000" cy="635000"/>
                  <wp:effectExtent l="0" t="0" r="0" b="0"/>
                  <wp:docPr id="478801910"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801910" name="Bildobjekt 4788019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16D9DB41" w14:textId="77777777" w:rsidR="003503DE" w:rsidRPr="00AB1A1C" w:rsidRDefault="003503DE" w:rsidP="00AB1A1C">
            <w:pPr>
              <w:pStyle w:val="paragraph"/>
              <w:spacing w:before="0" w:beforeAutospacing="0" w:after="0" w:afterAutospacing="0"/>
              <w:ind w:left="-108"/>
              <w:textAlignment w:val="baseline"/>
              <w:rPr>
                <w:rStyle w:val="normaltextrun"/>
                <w:rFonts w:ascii="SolaimanLipi" w:hAnsi="SolaimanLipi" w:cs="SolaimanLipi"/>
                <w:sz w:val="21"/>
                <w:szCs w:val="21"/>
                <w:lang w:val="en-GB"/>
              </w:rPr>
            </w:pPr>
          </w:p>
          <w:p w14:paraId="3EBD08B5" w14:textId="77777777" w:rsidR="00395FBE" w:rsidRPr="00AB1A1C" w:rsidRDefault="00395FBE" w:rsidP="00AB1A1C">
            <w:pPr>
              <w:ind w:left="-102"/>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ধর্ম বা বিশ্বাসের স্বাধীনতা কী বা কাকে সুরক্ষা দেয়?</w:t>
            </w:r>
          </w:p>
          <w:p w14:paraId="7503EC28" w14:textId="77777777" w:rsidR="00395FBE" w:rsidRPr="00AB1A1C" w:rsidRDefault="00395FBE" w:rsidP="00713F70">
            <w:pPr>
              <w:ind w:left="-147" w:firstLine="283"/>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আপনার মনে হতে পারে যৌক্তিক উত্তর হল ধর্ম এবং বিশ্বাসকে। কিন্তু প্রকৃতপক্ষে, ধর্ম বা বিশ্বাসের স্বাধীনতা ধর্মীয় বা অন্যান্য বিশ্বাসকে সুরক্ষা দেয় না। এটি ঈশ্বর বা পবিত্রতার ধারণাকেও সুরক্ষা দেয় না। অন্য প্রতিটি মানবাধিকারের মতো এটি মানুষকে সুরক্ষা দেয়।</w:t>
            </w:r>
          </w:p>
          <w:p w14:paraId="3287A3A8" w14:textId="77777777" w:rsidR="003503DE" w:rsidRPr="00AB1A1C" w:rsidRDefault="00395FBE" w:rsidP="00713F70">
            <w:pPr>
              <w:pStyle w:val="paragraph"/>
              <w:spacing w:before="0" w:beforeAutospacing="0" w:after="0" w:afterAutospacing="0"/>
              <w:ind w:left="-147" w:firstLine="283"/>
              <w:textAlignment w:val="baseline"/>
              <w:rPr>
                <w:rFonts w:ascii="SolaimanLipi" w:eastAsia="Malgun Gothic" w:hAnsi="SolaimanLipi" w:cs="SolaimanLipi"/>
                <w:sz w:val="21"/>
                <w:szCs w:val="21"/>
                <w:cs/>
                <w:lang w:val="en-GB" w:bidi="as-IN"/>
              </w:rPr>
            </w:pPr>
            <w:r w:rsidRPr="00AB1A1C">
              <w:rPr>
                <w:rFonts w:ascii="SolaimanLipi" w:eastAsia="Malgun Gothic" w:hAnsi="SolaimanLipi" w:cs="SolaimanLipi"/>
                <w:sz w:val="21"/>
                <w:szCs w:val="21"/>
                <w:cs/>
                <w:lang w:val="en-GB" w:bidi="as-IN"/>
              </w:rPr>
              <w:t xml:space="preserve">এই অধিকারের পূর্ণাঙ্গ নাম </w:t>
            </w:r>
            <w:r w:rsidRPr="00AB1A1C">
              <w:rPr>
                <w:rFonts w:eastAsia="Malgun Gothic"/>
                <w:sz w:val="21"/>
                <w:szCs w:val="21"/>
                <w:lang w:val="en-US"/>
              </w:rPr>
              <w:t>‘</w:t>
            </w:r>
            <w:r w:rsidR="00DE5DF0">
              <w:rPr>
                <w:rFonts w:ascii="SolaimanLipi" w:eastAsia="Malgun Gothic" w:hAnsi="SolaimanLipi" w:cs="SolaimanLipi"/>
                <w:sz w:val="21"/>
                <w:szCs w:val="21"/>
                <w:cs/>
                <w:lang w:val="en-GB" w:bidi="as-IN"/>
              </w:rPr>
              <w:t>চিন্তা, বিবেক, ধর্ম</w:t>
            </w:r>
            <w:r w:rsidR="00DE5DF0">
              <w:rPr>
                <w:rFonts w:ascii="SolaimanLipi" w:eastAsia="Malgun Gothic" w:hAnsi="SolaimanLipi" w:cs="SolaimanLipi" w:hint="cs"/>
                <w:sz w:val="21"/>
                <w:szCs w:val="21"/>
                <w:cs/>
                <w:lang w:val="en-GB" w:bidi="as-IN"/>
              </w:rPr>
              <w:t xml:space="preserve"> </w:t>
            </w:r>
            <w:r w:rsidR="00351739" w:rsidRPr="00AB1A1C">
              <w:rPr>
                <w:rFonts w:ascii="SolaimanLipi" w:eastAsia="Malgun Gothic" w:hAnsi="SolaimanLipi" w:cs="SolaimanLipi"/>
                <w:sz w:val="21"/>
                <w:szCs w:val="21"/>
                <w:cs/>
                <w:lang w:val="en-GB" w:bidi="as-IN"/>
              </w:rPr>
              <w:t xml:space="preserve">বা </w:t>
            </w:r>
            <w:r w:rsidRPr="00AB1A1C">
              <w:rPr>
                <w:rFonts w:ascii="SolaimanLipi" w:eastAsia="Malgun Gothic" w:hAnsi="SolaimanLipi" w:cs="SolaimanLipi"/>
                <w:sz w:val="21"/>
                <w:szCs w:val="21"/>
                <w:cs/>
                <w:lang w:val="en-GB" w:bidi="as-IN"/>
              </w:rPr>
              <w:t>বিশ্বাসের স্বাধীনতা</w:t>
            </w:r>
            <w:r w:rsidRPr="00AB1A1C">
              <w:rPr>
                <w:rFonts w:eastAsia="Malgun Gothic" w:hint="cs"/>
                <w:sz w:val="21"/>
                <w:szCs w:val="21"/>
                <w:cs/>
                <w:lang w:val="en-GB" w:bidi="as-IN"/>
              </w:rPr>
              <w:t>’</w:t>
            </w:r>
            <w:r w:rsidRPr="00AB1A1C">
              <w:rPr>
                <w:rFonts w:ascii="SolaimanLipi" w:eastAsia="Malgun Gothic" w:hAnsi="SolaimanLipi" w:cs="SolaimanLipi" w:hint="cs"/>
                <w:sz w:val="21"/>
                <w:szCs w:val="21"/>
                <w:cs/>
                <w:lang w:val="en-GB" w:bidi="as-IN"/>
              </w:rPr>
              <w:t xml:space="preserve"> যা প্রতিটি মানুষের অধিকার রক্ষা করে তা সে যেই হো</w:t>
            </w:r>
            <w:r w:rsidRPr="00AB1A1C">
              <w:rPr>
                <w:rFonts w:ascii="SolaimanLipi" w:eastAsia="Malgun Gothic" w:hAnsi="SolaimanLipi" w:cs="SolaimanLipi"/>
                <w:sz w:val="21"/>
                <w:szCs w:val="21"/>
                <w:cs/>
                <w:lang w:val="en-GB" w:bidi="as-IN"/>
              </w:rPr>
              <w:t>ন না কেন, যে ধর্মেই বিশ্বাসী বা অনুসারী হোন না কেন।</w:t>
            </w:r>
          </w:p>
          <w:p w14:paraId="189E37E1" w14:textId="77777777" w:rsidR="00395FBE" w:rsidRPr="00AB1A1C" w:rsidRDefault="00395FBE" w:rsidP="00AB1A1C">
            <w:pPr>
              <w:pStyle w:val="paragraph"/>
              <w:spacing w:before="0" w:beforeAutospacing="0" w:after="0" w:afterAutospacing="0"/>
              <w:ind w:left="-108"/>
              <w:textAlignment w:val="baseline"/>
              <w:rPr>
                <w:rFonts w:ascii="SolaimanLipi" w:hAnsi="SolaimanLipi" w:cs="SolaimanLipi"/>
                <w:sz w:val="21"/>
                <w:szCs w:val="21"/>
                <w:lang w:val="en-GB"/>
              </w:rPr>
            </w:pPr>
          </w:p>
        </w:tc>
      </w:tr>
      <w:tr w:rsidR="00446751" w:rsidRPr="00CD7B54" w14:paraId="3EB59ADD" w14:textId="77777777" w:rsidTr="00585FC5">
        <w:trPr>
          <w:trHeight w:val="685"/>
        </w:trPr>
        <w:tc>
          <w:tcPr>
            <w:tcW w:w="2268" w:type="dxa"/>
            <w:vMerge w:val="restart"/>
            <w:tcBorders>
              <w:top w:val="nil"/>
              <w:bottom w:val="nil"/>
              <w:right w:val="nil"/>
            </w:tcBorders>
            <w:shd w:val="clear" w:color="auto" w:fill="auto"/>
          </w:tcPr>
          <w:p w14:paraId="0C20ACB7" w14:textId="77777777" w:rsidR="003503DE" w:rsidRPr="00AB1A1C" w:rsidRDefault="003503DE" w:rsidP="00AB1A1C">
            <w:pPr>
              <w:pStyle w:val="paragraph"/>
              <w:spacing w:before="0" w:beforeAutospacing="0" w:after="0" w:afterAutospacing="0"/>
              <w:textAlignment w:val="baseline"/>
              <w:rPr>
                <w:rFonts w:ascii="SolaimanLipi" w:hAnsi="SolaimanLipi" w:cs="SolaimanLipi"/>
                <w:sz w:val="21"/>
                <w:szCs w:val="21"/>
                <w:lang w:val="en-GB"/>
              </w:rPr>
            </w:pPr>
          </w:p>
          <w:p w14:paraId="5C8E98BC" w14:textId="77777777" w:rsidR="003503DE" w:rsidRPr="00AB1A1C" w:rsidRDefault="00C16A9F" w:rsidP="00AB1A1C">
            <w:pPr>
              <w:pStyle w:val="paragraph"/>
              <w:spacing w:before="0" w:beforeAutospacing="0" w:after="0" w:afterAutospacing="0"/>
              <w:textAlignment w:val="baseline"/>
              <w:rPr>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118B7738" wp14:editId="2E695106">
                  <wp:extent cx="1143000" cy="635000"/>
                  <wp:effectExtent l="0" t="0" r="0" b="0"/>
                  <wp:docPr id="1518250745"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50745" name="Bildobjekt 15182507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p w14:paraId="65863D3C" w14:textId="77777777" w:rsidR="003503DE" w:rsidRPr="00AB1A1C" w:rsidRDefault="003503DE" w:rsidP="00AB1A1C">
            <w:pPr>
              <w:pStyle w:val="paragraph"/>
              <w:spacing w:before="0" w:beforeAutospacing="0" w:after="0" w:afterAutospacing="0"/>
              <w:textAlignment w:val="baseline"/>
              <w:rPr>
                <w:rFonts w:ascii="SolaimanLipi" w:hAnsi="SolaimanLipi" w:cs="SolaimanLipi"/>
                <w:sz w:val="21"/>
                <w:szCs w:val="21"/>
                <w:lang w:val="en-GB"/>
              </w:rPr>
            </w:pPr>
          </w:p>
          <w:p w14:paraId="69E817F0" w14:textId="77777777" w:rsidR="003503DE" w:rsidRPr="00AB1A1C" w:rsidRDefault="003503DE" w:rsidP="00AB1A1C">
            <w:pPr>
              <w:pStyle w:val="paragraph"/>
              <w:spacing w:before="0" w:beforeAutospacing="0" w:after="0" w:afterAutospacing="0"/>
              <w:textAlignment w:val="baseline"/>
              <w:rPr>
                <w:rFonts w:ascii="SolaimanLipi" w:hAnsi="SolaimanLipi" w:cs="SolaimanLipi"/>
                <w:sz w:val="21"/>
                <w:szCs w:val="21"/>
                <w:lang w:val="en-GB"/>
              </w:rPr>
            </w:pPr>
            <w:r w:rsidRPr="00AB1A1C">
              <w:rPr>
                <w:rFonts w:ascii="SolaimanLipi" w:hAnsi="SolaimanLipi" w:cs="SolaimanLipi"/>
                <w:sz w:val="21"/>
                <w:szCs w:val="21"/>
                <w:lang w:val="en-GB"/>
              </w:rPr>
              <w:t xml:space="preserve"> </w:t>
            </w:r>
          </w:p>
        </w:tc>
        <w:tc>
          <w:tcPr>
            <w:tcW w:w="6763" w:type="dxa"/>
            <w:tcBorders>
              <w:left w:val="nil"/>
              <w:bottom w:val="nil"/>
            </w:tcBorders>
            <w:shd w:val="clear" w:color="auto" w:fill="auto"/>
          </w:tcPr>
          <w:p w14:paraId="07EB36AC" w14:textId="77777777" w:rsidR="003503DE" w:rsidRPr="00AB1A1C" w:rsidRDefault="003503DE" w:rsidP="00AB1A1C">
            <w:pPr>
              <w:pStyle w:val="paragraph"/>
              <w:spacing w:before="0" w:beforeAutospacing="0" w:after="0" w:afterAutospacing="0"/>
              <w:ind w:left="-108"/>
              <w:textAlignment w:val="baseline"/>
              <w:rPr>
                <w:rStyle w:val="normaltextrun"/>
                <w:rFonts w:ascii="SolaimanLipi" w:hAnsi="SolaimanLipi" w:cs="SolaimanLipi"/>
                <w:sz w:val="21"/>
                <w:szCs w:val="21"/>
                <w:lang w:val="en-GB"/>
              </w:rPr>
            </w:pPr>
          </w:p>
          <w:p w14:paraId="659D07D9" w14:textId="77777777" w:rsidR="00395FBE" w:rsidRPr="00AB1A1C" w:rsidRDefault="00395FBE" w:rsidP="00AB1A1C">
            <w:pPr>
              <w:ind w:left="-101"/>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ধর্ম বা বিশ্বাসের স্বাধীনতা এই ধারণার উপর ভিত্তি করে যে সমস্ত মানুষেরই নিম্নোক্ত মৌলিক চাহিদাসমূহ রয়েছে:</w:t>
            </w:r>
          </w:p>
          <w:p w14:paraId="544305D8" w14:textId="77777777" w:rsidR="00395FBE" w:rsidRPr="00713F70" w:rsidRDefault="00395FBE" w:rsidP="00713F70">
            <w:pPr>
              <w:pStyle w:val="ListParagraph"/>
              <w:numPr>
                <w:ilvl w:val="0"/>
                <w:numId w:val="10"/>
              </w:numPr>
              <w:rPr>
                <w:rFonts w:ascii="SolaimanLipi" w:eastAsia="Malgun Gothic" w:hAnsi="SolaimanLipi" w:cs="SolaimanLipi"/>
                <w:sz w:val="21"/>
                <w:szCs w:val="21"/>
                <w:lang w:val="en-US" w:eastAsia="ko-KR"/>
              </w:rPr>
            </w:pPr>
            <w:r w:rsidRPr="00713F70">
              <w:rPr>
                <w:rFonts w:ascii="SolaimanLipi" w:eastAsia="Malgun Gothic" w:hAnsi="SolaimanLipi" w:cs="SolaimanLipi"/>
                <w:sz w:val="21"/>
                <w:szCs w:val="21"/>
                <w:cs/>
                <w:lang w:val="en-GB" w:eastAsia="ko-KR" w:bidi="as-IN"/>
              </w:rPr>
              <w:t>কোনটি ভাল এবং সত্য সে বিষয়ে চিন্তা করা এবং সিদ্ধান্ত নেওয়া</w:t>
            </w:r>
          </w:p>
          <w:p w14:paraId="2A440C88" w14:textId="77777777" w:rsidR="00395FBE" w:rsidRPr="00713F70" w:rsidRDefault="00395FBE" w:rsidP="00713F70">
            <w:pPr>
              <w:pStyle w:val="ListParagraph"/>
              <w:numPr>
                <w:ilvl w:val="0"/>
                <w:numId w:val="10"/>
              </w:numPr>
              <w:rPr>
                <w:rFonts w:ascii="SolaimanLipi" w:eastAsia="Malgun Gothic" w:hAnsi="SolaimanLipi" w:cs="SolaimanLipi"/>
                <w:sz w:val="21"/>
                <w:szCs w:val="21"/>
                <w:lang w:val="en-US" w:eastAsia="ko-KR"/>
              </w:rPr>
            </w:pPr>
            <w:r w:rsidRPr="00713F70">
              <w:rPr>
                <w:rFonts w:ascii="SolaimanLipi" w:eastAsia="Malgun Gothic" w:hAnsi="SolaimanLipi" w:cs="SolaimanLipi"/>
                <w:sz w:val="21"/>
                <w:szCs w:val="21"/>
                <w:cs/>
                <w:lang w:val="en-GB" w:eastAsia="ko-KR" w:bidi="as-IN"/>
              </w:rPr>
              <w:t>অভিন্ন বিশ্বাস, চর্চা</w:t>
            </w:r>
            <w:r w:rsidRPr="00713F70">
              <w:rPr>
                <w:rFonts w:ascii="SolaimanLipi" w:eastAsia="Malgun Gothic" w:hAnsi="SolaimanLipi" w:cs="SolaimanLipi"/>
                <w:sz w:val="21"/>
                <w:szCs w:val="21"/>
                <w:lang w:val="en-US" w:eastAsia="ko-KR"/>
              </w:rPr>
              <w:t xml:space="preserve"> </w:t>
            </w:r>
            <w:r w:rsidRPr="00713F70">
              <w:rPr>
                <w:rFonts w:ascii="SolaimanLipi" w:eastAsia="Malgun Gothic" w:hAnsi="SolaimanLipi" w:cs="SolaimanLipi"/>
                <w:sz w:val="21"/>
                <w:szCs w:val="21"/>
                <w:cs/>
                <w:lang w:val="en-GB" w:eastAsia="ko-KR" w:bidi="as-IN"/>
              </w:rPr>
              <w:t>এবং পরিচয়</w:t>
            </w:r>
            <w:r w:rsidRPr="00713F70">
              <w:rPr>
                <w:rFonts w:ascii="SolaimanLipi" w:eastAsia="Malgun Gothic" w:hAnsi="SolaimanLipi" w:cs="SolaimanLipi"/>
                <w:sz w:val="21"/>
                <w:szCs w:val="21"/>
                <w:lang w:val="en-US" w:eastAsia="ko-KR"/>
              </w:rPr>
              <w:t xml:space="preserve"> </w:t>
            </w:r>
            <w:r w:rsidRPr="00713F70">
              <w:rPr>
                <w:rFonts w:ascii="SolaimanLipi" w:eastAsia="Malgun Gothic" w:hAnsi="SolaimanLipi" w:cs="SolaimanLipi"/>
                <w:sz w:val="21"/>
                <w:szCs w:val="21"/>
                <w:cs/>
                <w:lang w:val="en-GB" w:eastAsia="ko-KR" w:bidi="as-IN"/>
              </w:rPr>
              <w:t>সম্পন্ন কোন গোষ্ঠীর অংশভুক্ত হওয়া</w:t>
            </w:r>
          </w:p>
          <w:p w14:paraId="0FA187D0" w14:textId="77777777" w:rsidR="00395FBE" w:rsidRPr="00713F70" w:rsidRDefault="00395FBE" w:rsidP="00713F70">
            <w:pPr>
              <w:pStyle w:val="ListParagraph"/>
              <w:numPr>
                <w:ilvl w:val="0"/>
                <w:numId w:val="10"/>
              </w:numPr>
              <w:spacing w:after="0"/>
              <w:ind w:left="255" w:hanging="357"/>
              <w:rPr>
                <w:rFonts w:ascii="SolaimanLipi" w:eastAsia="Malgun Gothic" w:hAnsi="SolaimanLipi" w:cs="SolaimanLipi"/>
                <w:sz w:val="21"/>
                <w:szCs w:val="21"/>
                <w:lang w:val="en-US" w:eastAsia="ko-KR"/>
              </w:rPr>
            </w:pPr>
            <w:r w:rsidRPr="00713F70">
              <w:rPr>
                <w:rFonts w:ascii="SolaimanLipi" w:eastAsia="Malgun Gothic" w:hAnsi="SolaimanLipi" w:cs="SolaimanLipi"/>
                <w:sz w:val="21"/>
                <w:szCs w:val="21"/>
                <w:cs/>
                <w:lang w:val="en-GB" w:eastAsia="ko-KR" w:bidi="as-IN"/>
              </w:rPr>
              <w:t>এবং কোন ধারণা বা চর্চা নিয়ে প্রশ্ন তুলতে পারা, নিজ বিশ্বাস সম্পর্কে মন পরিবর্তন করা এবং বিবেকের বিরুদ্ধাচরণ হয় এমন কিছু করতে অসম্মতি জানানো।</w:t>
            </w:r>
            <w:r w:rsidRPr="00713F70">
              <w:rPr>
                <w:rFonts w:ascii="SolaimanLipi" w:eastAsia="Malgun Gothic" w:hAnsi="SolaimanLipi" w:cs="SolaimanLipi"/>
                <w:sz w:val="21"/>
                <w:szCs w:val="21"/>
                <w:lang w:val="en-US" w:eastAsia="ko-KR"/>
              </w:rPr>
              <w:t xml:space="preserve"> </w:t>
            </w:r>
          </w:p>
          <w:p w14:paraId="42E3F833" w14:textId="77777777" w:rsidR="003503DE" w:rsidRPr="00713F70" w:rsidRDefault="00395FBE" w:rsidP="00AB1A1C">
            <w:pPr>
              <w:pStyle w:val="paragraph"/>
              <w:spacing w:before="0" w:beforeAutospacing="0" w:after="0" w:afterAutospacing="0"/>
              <w:ind w:left="-108"/>
              <w:textAlignment w:val="baseline"/>
              <w:rPr>
                <w:rStyle w:val="eop"/>
                <w:rFonts w:ascii="SolaimanLipi" w:hAnsi="SolaimanLipi" w:cs="SolaimanLipi"/>
                <w:spacing w:val="-6"/>
                <w:sz w:val="21"/>
                <w:szCs w:val="21"/>
                <w:lang w:val="en-GB"/>
              </w:rPr>
            </w:pPr>
            <w:r w:rsidRPr="00713F70">
              <w:rPr>
                <w:rFonts w:ascii="SolaimanLipi" w:eastAsia="Malgun Gothic" w:hAnsi="SolaimanLipi" w:cs="SolaimanLipi"/>
                <w:spacing w:val="-6"/>
                <w:sz w:val="21"/>
                <w:szCs w:val="21"/>
                <w:cs/>
                <w:lang w:val="en-GB" w:bidi="as-IN"/>
              </w:rPr>
              <w:t>চিন্তা করা, বিশ্বাস করা, অংশভুক্ত হওয়া, চর্চা করা, প্রশ্ন করা, মন পরিবর্তন করা, প্রত্যাখ্যান করা।</w:t>
            </w:r>
          </w:p>
        </w:tc>
      </w:tr>
      <w:tr w:rsidR="00446751" w:rsidRPr="00CD7B54" w14:paraId="0A8F679B" w14:textId="77777777" w:rsidTr="00585FC5">
        <w:trPr>
          <w:trHeight w:val="397"/>
        </w:trPr>
        <w:tc>
          <w:tcPr>
            <w:tcW w:w="2268" w:type="dxa"/>
            <w:vMerge/>
            <w:tcBorders>
              <w:top w:val="nil"/>
              <w:bottom w:val="nil"/>
              <w:right w:val="nil"/>
            </w:tcBorders>
          </w:tcPr>
          <w:p w14:paraId="5802DE0F"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color w:val="FFFFFF"/>
                <w:sz w:val="21"/>
                <w:szCs w:val="21"/>
                <w:lang w:val="en-GB"/>
              </w:rPr>
            </w:pPr>
          </w:p>
        </w:tc>
        <w:tc>
          <w:tcPr>
            <w:tcW w:w="6763" w:type="dxa"/>
            <w:tcBorders>
              <w:top w:val="nil"/>
              <w:left w:val="nil"/>
              <w:bottom w:val="single" w:sz="4" w:space="0" w:color="auto"/>
            </w:tcBorders>
            <w:shd w:val="clear" w:color="auto" w:fill="auto"/>
            <w:vAlign w:val="bottom"/>
          </w:tcPr>
          <w:p w14:paraId="010DD41F" w14:textId="77777777" w:rsidR="003503DE" w:rsidRPr="00AB1A1C" w:rsidRDefault="00C01724" w:rsidP="00AB1A1C">
            <w:pPr>
              <w:pStyle w:val="paragraph"/>
              <w:spacing w:before="0" w:beforeAutospacing="0" w:after="0" w:afterAutospacing="0"/>
              <w:ind w:left="-101"/>
              <w:textAlignment w:val="baseline"/>
              <w:rPr>
                <w:rFonts w:ascii="SolaimanLipi" w:hAnsi="SolaimanLipi" w:cs="SolaimanLipi"/>
                <w:b/>
                <w:bCs/>
                <w:sz w:val="21"/>
                <w:szCs w:val="21"/>
                <w:lang w:val="en-GB"/>
              </w:rPr>
            </w:pPr>
            <w:proofErr w:type="spellStart"/>
            <w:r w:rsidRPr="00AB1A1C">
              <w:rPr>
                <w:rStyle w:val="normaltextrun"/>
                <w:rFonts w:ascii="SolaimanLipi" w:hAnsi="SolaimanLipi" w:cs="SolaimanLipi"/>
                <w:b/>
                <w:bCs/>
                <w:sz w:val="21"/>
                <w:szCs w:val="21"/>
                <w:lang w:val="en-US"/>
              </w:rPr>
              <w:t>আমাদের</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কী</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কী</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অধিকার</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আছে</w:t>
            </w:r>
            <w:proofErr w:type="spellEnd"/>
          </w:p>
        </w:tc>
      </w:tr>
      <w:tr w:rsidR="00446751" w:rsidRPr="00CD7B54" w14:paraId="02B88009" w14:textId="77777777" w:rsidTr="00585FC5">
        <w:tc>
          <w:tcPr>
            <w:tcW w:w="2268" w:type="dxa"/>
            <w:tcBorders>
              <w:top w:val="nil"/>
              <w:bottom w:val="nil"/>
              <w:right w:val="nil"/>
            </w:tcBorders>
            <w:shd w:val="clear" w:color="auto" w:fill="auto"/>
          </w:tcPr>
          <w:p w14:paraId="3A865D95" w14:textId="77777777" w:rsidR="003503DE" w:rsidRPr="00AB1A1C" w:rsidRDefault="003503DE" w:rsidP="00AB1A1C">
            <w:pPr>
              <w:pStyle w:val="paragraph"/>
              <w:spacing w:before="0" w:beforeAutospacing="0" w:after="0" w:afterAutospacing="0"/>
              <w:textAlignment w:val="baseline"/>
              <w:rPr>
                <w:rFonts w:ascii="SolaimanLipi" w:hAnsi="SolaimanLipi" w:cs="SolaimanLipi"/>
                <w:sz w:val="21"/>
                <w:szCs w:val="21"/>
                <w:lang w:val="en-GB"/>
              </w:rPr>
            </w:pPr>
          </w:p>
          <w:p w14:paraId="4FC0EBEA" w14:textId="77777777" w:rsidR="003503DE" w:rsidRPr="00AB1A1C" w:rsidRDefault="00C16A9F" w:rsidP="00AB1A1C">
            <w:pPr>
              <w:pStyle w:val="paragraph"/>
              <w:spacing w:before="0" w:beforeAutospacing="0" w:after="0" w:afterAutospacing="0"/>
              <w:textAlignment w:val="baseline"/>
              <w:rPr>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19561711" wp14:editId="16BFB062">
                  <wp:extent cx="1143000" cy="635000"/>
                  <wp:effectExtent l="0" t="0" r="0" b="0"/>
                  <wp:docPr id="46647883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78832" name="Bildobjekt 46647883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bottom w:val="dotted" w:sz="4" w:space="0" w:color="auto"/>
            </w:tcBorders>
            <w:shd w:val="clear" w:color="auto" w:fill="auto"/>
          </w:tcPr>
          <w:p w14:paraId="37275CCE" w14:textId="77777777" w:rsidR="003503DE" w:rsidRPr="00AB1A1C" w:rsidRDefault="003503DE" w:rsidP="00AB1A1C">
            <w:pPr>
              <w:pStyle w:val="paragraph"/>
              <w:spacing w:before="0" w:beforeAutospacing="0" w:after="0" w:afterAutospacing="0"/>
              <w:ind w:left="-108"/>
              <w:textAlignment w:val="baseline"/>
              <w:rPr>
                <w:rFonts w:ascii="SolaimanLipi" w:hAnsi="SolaimanLipi" w:cs="SolaimanLipi"/>
                <w:sz w:val="21"/>
                <w:szCs w:val="21"/>
                <w:lang w:val="en-GB"/>
              </w:rPr>
            </w:pPr>
          </w:p>
          <w:p w14:paraId="7C201AC8" w14:textId="77777777" w:rsidR="00395FBE" w:rsidRPr="00AB1A1C" w:rsidRDefault="00395FBE" w:rsidP="00AB1A1C">
            <w:pPr>
              <w:pStyle w:val="paragraph"/>
              <w:spacing w:before="0" w:beforeAutospacing="0" w:after="0" w:afterAutospacing="0"/>
              <w:ind w:left="-108"/>
              <w:rPr>
                <w:rFonts w:ascii="SolaimanLipi" w:eastAsia="Malgun Gothic" w:hAnsi="SolaimanLipi" w:cs="SolaimanLipi"/>
                <w:spacing w:val="-4"/>
                <w:sz w:val="21"/>
                <w:szCs w:val="21"/>
                <w:lang w:val="en-US"/>
              </w:rPr>
            </w:pPr>
            <w:r w:rsidRPr="00AB1A1C">
              <w:rPr>
                <w:rFonts w:ascii="SolaimanLipi" w:eastAsia="Malgun Gothic" w:hAnsi="SolaimanLipi" w:cs="SolaimanLipi"/>
                <w:spacing w:val="-4"/>
                <w:sz w:val="21"/>
                <w:szCs w:val="21"/>
                <w:cs/>
                <w:lang w:val="en-GB" w:bidi="as-IN"/>
              </w:rPr>
              <w:t>চুক্তিগুলিতে কী লেখা আছে তা দেখে নেওয়া যাক:</w:t>
            </w:r>
          </w:p>
          <w:p w14:paraId="76B06396" w14:textId="77777777" w:rsidR="003503DE" w:rsidRPr="00AB1A1C" w:rsidRDefault="00395FBE" w:rsidP="00713F70">
            <w:pPr>
              <w:pStyle w:val="paragraph"/>
              <w:spacing w:before="0" w:beforeAutospacing="0" w:after="0" w:afterAutospacing="0"/>
              <w:ind w:left="-108" w:firstLine="244"/>
              <w:textAlignment w:val="baseline"/>
              <w:rPr>
                <w:rFonts w:ascii="SolaimanLipi" w:eastAsia="Malgun Gothic" w:hAnsi="SolaimanLipi" w:cs="SolaimanLipi"/>
                <w:spacing w:val="-4"/>
                <w:sz w:val="21"/>
                <w:szCs w:val="21"/>
                <w:cs/>
                <w:lang w:val="en-GB" w:eastAsia="en-US" w:bidi="as-IN"/>
              </w:rPr>
            </w:pPr>
            <w:r w:rsidRPr="00AB1A1C">
              <w:rPr>
                <w:rFonts w:ascii="SolaimanLipi" w:eastAsia="Malgun Gothic" w:hAnsi="SolaimanLipi" w:cs="SolaimanLipi"/>
                <w:spacing w:val="-4"/>
                <w:sz w:val="21"/>
                <w:szCs w:val="21"/>
                <w:cs/>
                <w:lang w:val="en-GB" w:eastAsia="en-US" w:bidi="as-IN"/>
              </w:rPr>
              <w:t xml:space="preserve">নাগরিক ও রাজনৈতিক অধিকার বিষয়ক আন্তর্জাতিক চুক্তি - আইসিসিপিআর-এর ১৮ অনুচ্ছেদটির দ্বারা ধর্ম বা বিশ্বাসের স্বাধীনতা সুরক্ষিত হয়েছে। এটি একটি আইনগতভাবে বাধ্যতামূলক চুক্তি এবং ১৭৩টি দেশ এই আন্তর্জাতিক আইনগুলি অনুসরণ করার বিষয়ে অঙ্গিকারবদ্ধ হয়েছে। </w:t>
            </w:r>
            <w:r w:rsidR="003F4BF1">
              <w:rPr>
                <w:rFonts w:ascii="SolaimanLipi" w:eastAsia="Malgun Gothic" w:hAnsi="SolaimanLipi" w:cs="SolaimanLipi"/>
                <w:spacing w:val="-4"/>
                <w:sz w:val="21"/>
                <w:szCs w:val="21"/>
                <w:lang w:val="en-GB" w:eastAsia="en-US" w:bidi="as-IN"/>
              </w:rPr>
              <w:t xml:space="preserve"> </w:t>
            </w:r>
            <w:r w:rsidRPr="00AB1A1C">
              <w:rPr>
                <w:rFonts w:ascii="SolaimanLipi" w:eastAsia="Malgun Gothic" w:hAnsi="SolaimanLipi" w:cs="SolaimanLipi"/>
                <w:spacing w:val="-4"/>
                <w:sz w:val="21"/>
                <w:szCs w:val="21"/>
                <w:cs/>
                <w:lang w:val="en-GB" w:eastAsia="en-US" w:bidi="as-IN"/>
              </w:rPr>
              <w:t>[</w:t>
            </w:r>
            <w:r w:rsidR="003F4BF1">
              <w:rPr>
                <w:rFonts w:ascii="SolaimanLipi" w:eastAsia="Malgun Gothic" w:hAnsi="SolaimanLipi" w:cs="SolaimanLipi"/>
                <w:spacing w:val="-4"/>
                <w:sz w:val="21"/>
                <w:szCs w:val="21"/>
                <w:lang w:val="en-GB" w:eastAsia="en-US" w:bidi="as-IN"/>
              </w:rPr>
              <w:t xml:space="preserve"> </w:t>
            </w:r>
            <w:r w:rsidRPr="00AB1A1C">
              <w:rPr>
                <w:rFonts w:ascii="SolaimanLipi" w:eastAsia="Malgun Gothic" w:hAnsi="SolaimanLipi" w:cs="SolaimanLipi"/>
                <w:spacing w:val="-4"/>
                <w:sz w:val="21"/>
                <w:szCs w:val="21"/>
                <w:cs/>
                <w:lang w:val="en-GB" w:eastAsia="en-US" w:bidi="as-IN"/>
              </w:rPr>
              <w:t xml:space="preserve">আপনার দেশ আইসিসিপিআর-কে </w:t>
            </w:r>
            <w:proofErr w:type="spellStart"/>
            <w:r w:rsidR="002668BC" w:rsidRPr="002668BC">
              <w:rPr>
                <w:rFonts w:ascii="SolaimanLipi" w:eastAsia="Malgun Gothic" w:hAnsi="SolaimanLipi" w:cs="SolaimanLipi" w:hint="cs"/>
                <w:spacing w:val="-4"/>
                <w:sz w:val="21"/>
                <w:szCs w:val="21"/>
                <w:lang w:val="en-GB" w:eastAsia="en-US" w:bidi="as-IN"/>
              </w:rPr>
              <w:t>অনু</w:t>
            </w:r>
            <w:proofErr w:type="spellEnd"/>
            <w:r w:rsidRPr="00AB1A1C">
              <w:rPr>
                <w:rFonts w:ascii="SolaimanLipi" w:eastAsia="Malgun Gothic" w:hAnsi="SolaimanLipi" w:cs="SolaimanLipi"/>
                <w:spacing w:val="-4"/>
                <w:sz w:val="21"/>
                <w:szCs w:val="21"/>
                <w:cs/>
                <w:lang w:val="en-GB" w:eastAsia="en-US" w:bidi="as-IN"/>
              </w:rPr>
              <w:t>সমর্থণ দিয়েছে কিনা তা অংশগ্রহণকারীদের বলুন।]</w:t>
            </w:r>
          </w:p>
          <w:p w14:paraId="67E97849" w14:textId="77777777" w:rsidR="00395FBE" w:rsidRPr="00AB1A1C" w:rsidRDefault="00395FBE" w:rsidP="00AB1A1C">
            <w:pPr>
              <w:pStyle w:val="paragraph"/>
              <w:spacing w:before="0" w:beforeAutospacing="0" w:after="0" w:afterAutospacing="0"/>
              <w:ind w:left="-108"/>
              <w:textAlignment w:val="baseline"/>
              <w:rPr>
                <w:rFonts w:ascii="SolaimanLipi" w:hAnsi="SolaimanLipi" w:cs="SolaimanLipi"/>
                <w:sz w:val="21"/>
                <w:szCs w:val="21"/>
                <w:shd w:val="clear" w:color="auto" w:fill="FFFF00"/>
                <w:lang w:val="en-US"/>
              </w:rPr>
            </w:pPr>
          </w:p>
        </w:tc>
      </w:tr>
      <w:tr w:rsidR="003503DE" w:rsidRPr="00CD7B54" w14:paraId="15E894E9" w14:textId="77777777" w:rsidTr="00446751">
        <w:trPr>
          <w:trHeight w:val="1018"/>
        </w:trPr>
        <w:tc>
          <w:tcPr>
            <w:tcW w:w="2268" w:type="dxa"/>
            <w:tcBorders>
              <w:top w:val="nil"/>
              <w:bottom w:val="nil"/>
              <w:right w:val="nil"/>
            </w:tcBorders>
            <w:shd w:val="clear" w:color="auto" w:fill="auto"/>
          </w:tcPr>
          <w:p w14:paraId="7B1481E1" w14:textId="77777777" w:rsidR="001E47DC" w:rsidRPr="00AB1A1C" w:rsidRDefault="001E47DC"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5CC77FD0"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52DE64D6" wp14:editId="38CF394A">
                  <wp:extent cx="1143000" cy="635000"/>
                  <wp:effectExtent l="0" t="0" r="0" b="0"/>
                  <wp:docPr id="1794780085"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80085" name="Bildobjekt 179478008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6C7F2EB1" w14:textId="77777777" w:rsidR="003503DE" w:rsidRPr="00AB1A1C" w:rsidRDefault="003503DE" w:rsidP="00AB1A1C">
            <w:pPr>
              <w:pStyle w:val="paragraph"/>
              <w:spacing w:before="0" w:beforeAutospacing="0" w:after="0" w:afterAutospacing="0"/>
              <w:ind w:left="-90"/>
              <w:rPr>
                <w:rFonts w:ascii="SolaimanLipi" w:hAnsi="SolaimanLipi" w:cs="SolaimanLipi"/>
                <w:sz w:val="21"/>
                <w:szCs w:val="21"/>
                <w:lang w:val="en-GB"/>
              </w:rPr>
            </w:pPr>
          </w:p>
          <w:p w14:paraId="662F3E39" w14:textId="77777777" w:rsidR="00395FBE" w:rsidRPr="00AB1A1C" w:rsidRDefault="00395FBE" w:rsidP="00AB1A1C">
            <w:pPr>
              <w:pStyle w:val="paragraph"/>
              <w:spacing w:before="0" w:beforeAutospacing="0" w:after="0" w:afterAutospacing="0"/>
              <w:ind w:left="-90"/>
              <w:rPr>
                <w:rFonts w:ascii="SolaimanLipi" w:hAnsi="SolaimanLipi" w:cs="SolaimanLipi"/>
                <w:sz w:val="21"/>
                <w:szCs w:val="21"/>
                <w:lang w:val="en-US"/>
              </w:rPr>
            </w:pPr>
            <w:r w:rsidRPr="00AB1A1C">
              <w:rPr>
                <w:rFonts w:ascii="SolaimanLipi" w:hAnsi="SolaimanLipi" w:cs="SolaimanLipi"/>
                <w:sz w:val="21"/>
                <w:szCs w:val="21"/>
                <w:cs/>
                <w:lang w:val="en-GB" w:bidi="as-IN"/>
              </w:rPr>
              <w:t>১৮ অনুচ্ছেদের প্রথম বাক্যটিতে লেখা আছে:</w:t>
            </w:r>
          </w:p>
          <w:p w14:paraId="3D730FB6" w14:textId="77777777" w:rsidR="003503DE" w:rsidRPr="00AB1A1C" w:rsidRDefault="00395FBE" w:rsidP="00AB1A1C">
            <w:pPr>
              <w:pStyle w:val="paragraph"/>
              <w:spacing w:before="0" w:beforeAutospacing="0" w:after="0" w:afterAutospacing="0"/>
              <w:ind w:left="-112"/>
              <w:rPr>
                <w:rFonts w:ascii="SolaimanLipi" w:hAnsi="SolaimanLipi" w:cs="SolaimanLipi"/>
                <w:color w:val="000000"/>
                <w:spacing w:val="-2"/>
                <w:sz w:val="21"/>
                <w:szCs w:val="21"/>
                <w:lang w:val="en-GB"/>
              </w:rPr>
            </w:pPr>
            <w:r w:rsidRPr="00AB1A1C">
              <w:rPr>
                <w:rFonts w:hint="cs"/>
                <w:sz w:val="21"/>
                <w:szCs w:val="21"/>
                <w:cs/>
                <w:lang w:val="en-GB" w:bidi="as-IN"/>
              </w:rPr>
              <w:t>“</w:t>
            </w:r>
            <w:r w:rsidRPr="00AB1A1C">
              <w:rPr>
                <w:rFonts w:ascii="SolaimanLipi" w:hAnsi="SolaimanLipi" w:cs="SolaimanLipi" w:hint="cs"/>
                <w:sz w:val="21"/>
                <w:szCs w:val="21"/>
                <w:cs/>
                <w:lang w:val="en-GB" w:bidi="as-IN"/>
              </w:rPr>
              <w:t>প্রত্যেকেরই ধর্ম, ব</w:t>
            </w:r>
            <w:r w:rsidR="00D2148E">
              <w:rPr>
                <w:rFonts w:ascii="SolaimanLipi" w:hAnsi="SolaimanLipi" w:cs="SolaimanLipi" w:hint="cs"/>
                <w:sz w:val="21"/>
                <w:szCs w:val="21"/>
                <w:cs/>
                <w:lang w:val="en-GB" w:bidi="as-IN"/>
              </w:rPr>
              <w:t>িবেক ও চিন্তার স্বাধীনতা</w:t>
            </w:r>
            <w:r w:rsidRPr="00AB1A1C">
              <w:rPr>
                <w:rFonts w:ascii="SolaimanLipi" w:hAnsi="SolaimanLipi" w:cs="SolaimanLipi" w:hint="cs"/>
                <w:sz w:val="21"/>
                <w:szCs w:val="21"/>
                <w:cs/>
                <w:lang w:val="en-GB" w:bidi="as-IN"/>
              </w:rPr>
              <w:t xml:space="preserve"> রয়েছে।</w:t>
            </w:r>
            <w:r w:rsidR="003F4BF1">
              <w:rPr>
                <w:rFonts w:ascii="SolaimanLipi" w:hAnsi="SolaimanLipi" w:cs="SolaimanLipi"/>
                <w:sz w:val="21"/>
                <w:szCs w:val="21"/>
                <w:lang w:val="en-GB" w:bidi="as-IN"/>
              </w:rPr>
              <w:t xml:space="preserve"> </w:t>
            </w:r>
            <w:r w:rsidRPr="00AB1A1C">
              <w:rPr>
                <w:rFonts w:hint="cs"/>
                <w:sz w:val="21"/>
                <w:szCs w:val="21"/>
                <w:cs/>
                <w:lang w:val="en-GB" w:bidi="as-IN"/>
              </w:rPr>
              <w:t>”</w:t>
            </w:r>
          </w:p>
          <w:p w14:paraId="022E8E64" w14:textId="77777777" w:rsidR="003503DE" w:rsidRPr="00AB1A1C" w:rsidRDefault="003503DE" w:rsidP="00AB1A1C">
            <w:pPr>
              <w:pStyle w:val="paragraph"/>
              <w:spacing w:before="0" w:beforeAutospacing="0" w:after="0" w:afterAutospacing="0"/>
              <w:ind w:left="-90"/>
              <w:rPr>
                <w:rFonts w:ascii="SolaimanLipi" w:eastAsia="Malgun Gothic" w:hAnsi="SolaimanLipi" w:cs="SolaimanLipi"/>
                <w:color w:val="000000"/>
                <w:spacing w:val="-2"/>
                <w:sz w:val="21"/>
                <w:szCs w:val="21"/>
                <w:lang w:val="en-US"/>
              </w:rPr>
            </w:pPr>
          </w:p>
          <w:p w14:paraId="4F193A90" w14:textId="77777777" w:rsidR="00B2160B" w:rsidRPr="00AB1A1C" w:rsidRDefault="00B2160B" w:rsidP="00AB1A1C">
            <w:pPr>
              <w:pStyle w:val="paragraph"/>
              <w:spacing w:before="0" w:beforeAutospacing="0" w:after="0" w:afterAutospacing="0"/>
              <w:ind w:left="-90"/>
              <w:rPr>
                <w:rFonts w:ascii="SolaimanLipi" w:eastAsia="Malgun Gothic" w:hAnsi="SolaimanLipi" w:cs="SolaimanLipi"/>
                <w:color w:val="000000"/>
                <w:spacing w:val="-2"/>
                <w:sz w:val="21"/>
                <w:szCs w:val="21"/>
                <w:lang w:val="en-US"/>
              </w:rPr>
            </w:pPr>
          </w:p>
        </w:tc>
      </w:tr>
      <w:tr w:rsidR="003503DE" w:rsidRPr="00CD7B54" w14:paraId="2EC1E87A" w14:textId="77777777" w:rsidTr="00D339A0">
        <w:trPr>
          <w:trHeight w:val="1118"/>
        </w:trPr>
        <w:tc>
          <w:tcPr>
            <w:tcW w:w="2268" w:type="dxa"/>
            <w:tcBorders>
              <w:top w:val="nil"/>
              <w:bottom w:val="nil"/>
              <w:right w:val="nil"/>
            </w:tcBorders>
            <w:shd w:val="clear" w:color="auto" w:fill="auto"/>
          </w:tcPr>
          <w:p w14:paraId="16A57D06"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i/>
                <w:iCs/>
                <w:sz w:val="21"/>
                <w:szCs w:val="21"/>
                <w:lang w:val="en-GB"/>
              </w:rPr>
            </w:pPr>
          </w:p>
          <w:p w14:paraId="65BA0281"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i/>
                <w:iCs/>
                <w:sz w:val="21"/>
                <w:szCs w:val="21"/>
                <w:lang w:val="en-GB"/>
              </w:rPr>
            </w:pPr>
            <w:r>
              <w:rPr>
                <w:rFonts w:ascii="SolaimanLipi" w:hAnsi="SolaimanLipi" w:cs="SolaimanLipi"/>
                <w:i/>
                <w:iCs/>
                <w:noProof/>
                <w:sz w:val="21"/>
                <w:szCs w:val="21"/>
                <w:lang w:val="en-GB"/>
              </w:rPr>
              <w:drawing>
                <wp:inline distT="0" distB="0" distL="0" distR="0" wp14:anchorId="00D593AB" wp14:editId="1C8EBB0D">
                  <wp:extent cx="1143000" cy="635000"/>
                  <wp:effectExtent l="12700" t="12700" r="0" b="0"/>
                  <wp:docPr id="621451634"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51634" name="Bildobjekt 62145163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a:ln>
                            <a:solidFill>
                              <a:srgbClr val="D9D9D9"/>
                            </a:solidFill>
                          </a:ln>
                        </pic:spPr>
                      </pic:pic>
                    </a:graphicData>
                  </a:graphic>
                </wp:inline>
              </w:drawing>
            </w:r>
          </w:p>
        </w:tc>
        <w:tc>
          <w:tcPr>
            <w:tcW w:w="6763" w:type="dxa"/>
            <w:tcBorders>
              <w:top w:val="dotted" w:sz="4" w:space="0" w:color="auto"/>
              <w:left w:val="nil"/>
              <w:bottom w:val="nil"/>
            </w:tcBorders>
            <w:shd w:val="clear" w:color="auto" w:fill="auto"/>
          </w:tcPr>
          <w:p w14:paraId="2BFEF8F7" w14:textId="77777777" w:rsidR="003503DE" w:rsidRPr="00AB1A1C" w:rsidRDefault="003503DE" w:rsidP="00AB1A1C">
            <w:pPr>
              <w:pStyle w:val="paragraph"/>
              <w:spacing w:before="0" w:beforeAutospacing="0" w:after="0" w:afterAutospacing="0"/>
              <w:ind w:left="-45"/>
              <w:textAlignment w:val="baseline"/>
              <w:rPr>
                <w:rFonts w:ascii="SolaimanLipi" w:hAnsi="SolaimanLipi" w:cs="SolaimanLipi"/>
                <w:color w:val="000000"/>
                <w:sz w:val="21"/>
                <w:szCs w:val="21"/>
                <w:lang w:val="en-GB"/>
              </w:rPr>
            </w:pPr>
          </w:p>
          <w:p w14:paraId="6FA1D6FF" w14:textId="77777777" w:rsidR="003503DE" w:rsidRPr="00AB1A1C" w:rsidRDefault="00395FBE" w:rsidP="00AB1A1C">
            <w:pPr>
              <w:pStyle w:val="paragraph"/>
              <w:spacing w:before="0" w:beforeAutospacing="0" w:after="0" w:afterAutospacing="0"/>
              <w:ind w:left="-102"/>
              <w:textAlignment w:val="baseline"/>
              <w:rPr>
                <w:rFonts w:ascii="SolaimanLipi" w:hAnsi="SolaimanLipi" w:cs="SolaimanLipi"/>
                <w:sz w:val="21"/>
                <w:szCs w:val="21"/>
                <w:lang w:val="en-GB"/>
              </w:rPr>
            </w:pPr>
            <w:r w:rsidRPr="00AB1A1C">
              <w:rPr>
                <w:rFonts w:ascii="SolaimanLipi" w:hAnsi="SolaimanLipi" w:cs="SolaimanLipi"/>
                <w:color w:val="000000"/>
                <w:sz w:val="21"/>
                <w:szCs w:val="21"/>
                <w:cs/>
                <w:lang w:val="en-GB" w:bidi="as-IN"/>
              </w:rPr>
              <w:t xml:space="preserve">প্রত্যেকেরই নিজের ব্যাপারে </w:t>
            </w:r>
            <w:r w:rsidRPr="00713F70">
              <w:rPr>
                <w:rFonts w:ascii="SolaimanLipi" w:hAnsi="SolaimanLipi" w:cs="SolaimanLipi"/>
                <w:color w:val="000000"/>
                <w:sz w:val="21"/>
                <w:szCs w:val="21"/>
                <w:cs/>
                <w:lang w:val="en-GB" w:bidi="as-IN"/>
              </w:rPr>
              <w:t>চিন্তা করার অধিকার আছে, উদাহরণ হিসেবে বলা যায় গল্পের জিয়ানার কথা, যে মেয়ে হওয়া সত্ত্বেও ভেবেছিল যে তাকে</w:t>
            </w:r>
            <w:r w:rsidRPr="00AB1A1C">
              <w:rPr>
                <w:rFonts w:ascii="SolaimanLipi" w:hAnsi="SolaimanLipi" w:cs="SolaimanLipi"/>
                <w:color w:val="000000"/>
                <w:sz w:val="21"/>
                <w:szCs w:val="21"/>
                <w:cs/>
                <w:lang w:val="en-GB" w:bidi="as-IN"/>
              </w:rPr>
              <w:t xml:space="preserve"> গলায় বাঁশি ঝুলাতে দেওয়া উচিত।</w:t>
            </w:r>
            <w:r w:rsidR="003503DE" w:rsidRPr="00AB1A1C">
              <w:rPr>
                <w:rFonts w:ascii="SolaimanLipi" w:hAnsi="SolaimanLipi" w:cs="SolaimanLipi"/>
                <w:color w:val="000000"/>
                <w:sz w:val="21"/>
                <w:szCs w:val="21"/>
                <w:lang w:val="en-GB"/>
              </w:rPr>
              <w:t xml:space="preserve"> </w:t>
            </w:r>
          </w:p>
        </w:tc>
      </w:tr>
    </w:tbl>
    <w:p w14:paraId="60006344" w14:textId="77777777" w:rsidR="00D339A0" w:rsidRPr="00154B06" w:rsidRDefault="00D339A0">
      <w:pPr>
        <w:rPr>
          <w:lang w:val="en-GB"/>
        </w:rPr>
      </w:pPr>
      <w:r w:rsidRPr="00154B06">
        <w:rPr>
          <w:lang w:val="en-GB"/>
        </w:rPr>
        <w:br w:type="page"/>
      </w: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3503DE" w:rsidRPr="00CD7B54" w14:paraId="7B341338" w14:textId="77777777" w:rsidTr="00D339A0">
        <w:tc>
          <w:tcPr>
            <w:tcW w:w="2268" w:type="dxa"/>
            <w:tcBorders>
              <w:top w:val="nil"/>
              <w:bottom w:val="nil"/>
              <w:right w:val="nil"/>
            </w:tcBorders>
            <w:shd w:val="clear" w:color="auto" w:fill="auto"/>
          </w:tcPr>
          <w:p w14:paraId="09ED0478"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lastRenderedPageBreak/>
              <w:drawing>
                <wp:inline distT="0" distB="0" distL="0" distR="0" wp14:anchorId="2AAA907B" wp14:editId="6C758AD9">
                  <wp:extent cx="1143000" cy="635000"/>
                  <wp:effectExtent l="12700" t="12700" r="0" b="0"/>
                  <wp:docPr id="402543048"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43048" name="Bildobjekt 40254304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a:ln>
                            <a:solidFill>
                              <a:srgbClr val="D9D9D9"/>
                            </a:solidFill>
                          </a:ln>
                        </pic:spPr>
                      </pic:pic>
                    </a:graphicData>
                  </a:graphic>
                </wp:inline>
              </w:drawing>
            </w:r>
          </w:p>
        </w:tc>
        <w:tc>
          <w:tcPr>
            <w:tcW w:w="6763" w:type="dxa"/>
            <w:tcBorders>
              <w:top w:val="nil"/>
              <w:left w:val="nil"/>
              <w:bottom w:val="dotted" w:sz="4" w:space="0" w:color="auto"/>
            </w:tcBorders>
            <w:shd w:val="clear" w:color="auto" w:fill="auto"/>
          </w:tcPr>
          <w:p w14:paraId="64D11E1F" w14:textId="77777777" w:rsidR="003503DE" w:rsidRPr="00AB1A1C" w:rsidRDefault="00395FBE" w:rsidP="00AB1A1C">
            <w:pPr>
              <w:pStyle w:val="paragraph"/>
              <w:spacing w:before="0" w:beforeAutospacing="0" w:after="0" w:afterAutospacing="0"/>
              <w:ind w:left="-108"/>
              <w:textAlignment w:val="baseline"/>
              <w:rPr>
                <w:rFonts w:ascii="SolaimanLipi" w:hAnsi="SolaimanLipi" w:cs="SolaimanLipi"/>
                <w:color w:val="000000"/>
                <w:spacing w:val="-2"/>
                <w:sz w:val="21"/>
                <w:szCs w:val="21"/>
                <w:lang w:val="en-US"/>
              </w:rPr>
            </w:pPr>
            <w:r w:rsidRPr="00713F70">
              <w:rPr>
                <w:rFonts w:ascii="SolaimanLipi" w:hAnsi="SolaimanLipi" w:cs="SolaimanLipi"/>
                <w:color w:val="000000"/>
                <w:spacing w:val="-2"/>
                <w:sz w:val="21"/>
                <w:szCs w:val="21"/>
                <w:cs/>
                <w:lang w:val="en-GB" w:bidi="as-IN"/>
              </w:rPr>
              <w:t>বিবেক অনুযায়ী চলার অধিকার আমাদের আছে - যেমন ব্রোন তার বাবার দলে যোগদানের প্রস্তাব প্রত্যাখ্যান করে</w:t>
            </w:r>
            <w:r w:rsidRPr="00AB1A1C">
              <w:rPr>
                <w:rFonts w:ascii="SolaimanLipi" w:hAnsi="SolaimanLipi" w:cs="SolaimanLipi"/>
                <w:color w:val="000000"/>
                <w:spacing w:val="-2"/>
                <w:sz w:val="21"/>
                <w:szCs w:val="21"/>
                <w:cs/>
                <w:lang w:val="en-GB" w:bidi="as-IN"/>
              </w:rPr>
              <w:t xml:space="preserve"> কারণ তার বাবা যে পদক্ষেপ নিতে যাচ্ছিল সেটা তার কাছে ভুল বলে মনে হয়েছিল।</w:t>
            </w:r>
          </w:p>
          <w:p w14:paraId="457D83BF" w14:textId="77777777" w:rsidR="003503DE" w:rsidRPr="00AB1A1C" w:rsidRDefault="003503DE" w:rsidP="00AB1A1C">
            <w:pPr>
              <w:pStyle w:val="paragraph"/>
              <w:spacing w:before="0" w:beforeAutospacing="0" w:after="0" w:afterAutospacing="0"/>
              <w:ind w:left="-108"/>
              <w:textAlignment w:val="baseline"/>
              <w:rPr>
                <w:rFonts w:ascii="SolaimanLipi" w:hAnsi="SolaimanLipi" w:cs="SolaimanLipi"/>
                <w:sz w:val="21"/>
                <w:szCs w:val="21"/>
                <w:lang w:val="en-US"/>
              </w:rPr>
            </w:pPr>
          </w:p>
        </w:tc>
      </w:tr>
      <w:tr w:rsidR="003503DE" w:rsidRPr="00CD7B54" w14:paraId="4C46469B" w14:textId="77777777" w:rsidTr="00713F70">
        <w:tc>
          <w:tcPr>
            <w:tcW w:w="2268" w:type="dxa"/>
            <w:tcBorders>
              <w:top w:val="nil"/>
              <w:bottom w:val="nil"/>
              <w:right w:val="nil"/>
            </w:tcBorders>
            <w:shd w:val="clear" w:color="auto" w:fill="auto"/>
          </w:tcPr>
          <w:p w14:paraId="17D24D92"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79F6A830"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745C85F3" wp14:editId="1C8BBF14">
                  <wp:extent cx="1143000" cy="635000"/>
                  <wp:effectExtent l="12700" t="12700" r="0" b="0"/>
                  <wp:docPr id="1986239093"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39093" name="Bildobjekt 19862390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a:ln>
                            <a:solidFill>
                              <a:srgbClr val="D9D9D9"/>
                            </a:solidFill>
                          </a:ln>
                        </pic:spPr>
                      </pic:pic>
                    </a:graphicData>
                  </a:graphic>
                </wp:inline>
              </w:drawing>
            </w:r>
          </w:p>
        </w:tc>
        <w:tc>
          <w:tcPr>
            <w:tcW w:w="6763" w:type="dxa"/>
            <w:tcBorders>
              <w:top w:val="dotted" w:sz="4" w:space="0" w:color="auto"/>
              <w:left w:val="nil"/>
              <w:bottom w:val="nil"/>
            </w:tcBorders>
            <w:shd w:val="clear" w:color="auto" w:fill="auto"/>
          </w:tcPr>
          <w:p w14:paraId="069F2497" w14:textId="77777777" w:rsidR="003503DE" w:rsidRPr="00AB1A1C" w:rsidRDefault="003503DE" w:rsidP="00AB1A1C">
            <w:pPr>
              <w:pStyle w:val="paragraph"/>
              <w:spacing w:before="0" w:beforeAutospacing="0" w:after="0" w:afterAutospacing="0"/>
              <w:ind w:left="-112"/>
              <w:textAlignment w:val="baseline"/>
              <w:rPr>
                <w:rFonts w:ascii="SolaimanLipi" w:hAnsi="SolaimanLipi" w:cs="SolaimanLipi"/>
                <w:sz w:val="21"/>
                <w:szCs w:val="21"/>
                <w:lang w:val="en-GB"/>
              </w:rPr>
            </w:pPr>
          </w:p>
          <w:p w14:paraId="224B5EBE" w14:textId="77777777" w:rsidR="003503DE" w:rsidRPr="00AB1A1C" w:rsidRDefault="00395FBE" w:rsidP="00AB1A1C">
            <w:pPr>
              <w:pStyle w:val="paragraph"/>
              <w:spacing w:before="0" w:beforeAutospacing="0" w:after="0" w:afterAutospacing="0"/>
              <w:ind w:left="-112"/>
              <w:textAlignment w:val="baseline"/>
              <w:rPr>
                <w:rFonts w:ascii="SolaimanLipi" w:hAnsi="SolaimanLipi" w:cs="SolaimanLipi"/>
                <w:sz w:val="21"/>
                <w:szCs w:val="21"/>
                <w:lang w:val="en-GB"/>
              </w:rPr>
            </w:pPr>
            <w:r w:rsidRPr="00AB1A1C">
              <w:rPr>
                <w:rFonts w:ascii="SolaimanLipi" w:hAnsi="SolaimanLipi" w:cs="SolaimanLipi"/>
                <w:sz w:val="21"/>
                <w:szCs w:val="21"/>
                <w:cs/>
                <w:lang w:val="en-GB" w:bidi="as-IN"/>
              </w:rPr>
              <w:t xml:space="preserve">ধর্মীয় বা অ-ধর্মীয় বিশ্বাস </w:t>
            </w:r>
            <w:r w:rsidRPr="00D339A0">
              <w:rPr>
                <w:rFonts w:ascii="SolaimanLipi" w:hAnsi="SolaimanLipi" w:cs="SolaimanLipi"/>
                <w:sz w:val="21"/>
                <w:szCs w:val="21"/>
                <w:cs/>
                <w:lang w:val="en-GB" w:bidi="as-IN"/>
              </w:rPr>
              <w:t>ধারণ করার এবং ধর্মীয় বা বিশ্বাস ভিত্তিক পরিচয়ে পরিচিত হওয়ার অধিকার আমাদের আছে - আমরা কিছূ বিশ্বাস করতেই পারি এবং কোনকিছুর সাথে যুক্ত বা অংশভুক্ত হতেই পারি। বাঁশিবাদক ও ঢোলবাদক গ্রামবাসীদের মতো আমাদের মধ্যেও অনেকেরই মনে কিছু ব্যাপারে আন্তরিক বিশ্বাস রয়েছে। আমাদের বিশ্বাস এবং সমাজের অন্যান্য মানুষ যারা একই বিশ্বাসে বিশ্বাসী তারা আমাদের কাছে অনেক মূল্যবান।</w:t>
            </w:r>
            <w:r w:rsidR="00B020F5" w:rsidRPr="00AB1A1C">
              <w:rPr>
                <w:rFonts w:ascii="SolaimanLipi" w:hAnsi="SolaimanLipi" w:cs="SolaimanLipi"/>
                <w:sz w:val="21"/>
                <w:szCs w:val="21"/>
                <w:lang w:val="en-GB"/>
              </w:rPr>
              <w:t> </w:t>
            </w:r>
          </w:p>
          <w:p w14:paraId="407E671B" w14:textId="77777777" w:rsidR="003503DE" w:rsidRPr="00AB1A1C" w:rsidRDefault="003503DE" w:rsidP="00AB1A1C">
            <w:pPr>
              <w:pStyle w:val="paragraph"/>
              <w:spacing w:before="0" w:beforeAutospacing="0" w:after="0" w:afterAutospacing="0"/>
              <w:ind w:left="-112"/>
              <w:textAlignment w:val="baseline"/>
              <w:rPr>
                <w:rFonts w:ascii="SolaimanLipi" w:hAnsi="SolaimanLipi" w:cs="SolaimanLipi"/>
                <w:sz w:val="21"/>
                <w:szCs w:val="21"/>
                <w:lang w:val="en-GB"/>
              </w:rPr>
            </w:pPr>
          </w:p>
        </w:tc>
      </w:tr>
      <w:tr w:rsidR="003503DE" w:rsidRPr="00CD7B54" w14:paraId="2EFB8139" w14:textId="77777777" w:rsidTr="00446751">
        <w:tc>
          <w:tcPr>
            <w:tcW w:w="2268" w:type="dxa"/>
            <w:tcBorders>
              <w:top w:val="nil"/>
              <w:bottom w:val="nil"/>
              <w:right w:val="nil"/>
            </w:tcBorders>
            <w:shd w:val="clear" w:color="auto" w:fill="auto"/>
          </w:tcPr>
          <w:p w14:paraId="3F0F934E" w14:textId="77777777" w:rsidR="00675AD3" w:rsidRPr="00AB1A1C" w:rsidRDefault="00675AD3"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5392FFDC"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382E2939" wp14:editId="5DF04A12">
                  <wp:extent cx="1143000" cy="635000"/>
                  <wp:effectExtent l="12700" t="12700" r="0" b="0"/>
                  <wp:docPr id="1114174056"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74056" name="Bildobjekt 11141740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a:ln>
                            <a:solidFill>
                              <a:srgbClr val="D9D9D9"/>
                            </a:solidFill>
                          </a:ln>
                        </pic:spPr>
                      </pic:pic>
                    </a:graphicData>
                  </a:graphic>
                </wp:inline>
              </w:drawing>
            </w:r>
          </w:p>
        </w:tc>
        <w:tc>
          <w:tcPr>
            <w:tcW w:w="6763" w:type="dxa"/>
            <w:tcBorders>
              <w:left w:val="nil"/>
              <w:bottom w:val="nil"/>
            </w:tcBorders>
            <w:shd w:val="clear" w:color="auto" w:fill="auto"/>
          </w:tcPr>
          <w:p w14:paraId="496E83AC" w14:textId="77777777" w:rsidR="00675AD3" w:rsidRPr="00AB1A1C" w:rsidRDefault="00675AD3" w:rsidP="00AB1A1C">
            <w:pPr>
              <w:pStyle w:val="paragraph"/>
              <w:spacing w:before="0" w:beforeAutospacing="0" w:after="0" w:afterAutospacing="0"/>
              <w:ind w:left="-112" w:firstLine="10"/>
              <w:textAlignment w:val="baseline"/>
              <w:rPr>
                <w:rFonts w:ascii="SolaimanLipi" w:hAnsi="SolaimanLipi" w:cs="SolaimanLipi"/>
                <w:sz w:val="21"/>
                <w:szCs w:val="21"/>
                <w:lang w:val="en-GB"/>
              </w:rPr>
            </w:pPr>
          </w:p>
          <w:p w14:paraId="2FBE34C7" w14:textId="77777777" w:rsidR="003503DE" w:rsidRPr="00AB1A1C" w:rsidRDefault="00395FBE" w:rsidP="00AB1A1C">
            <w:pPr>
              <w:pStyle w:val="paragraph"/>
              <w:spacing w:before="0" w:beforeAutospacing="0" w:after="0" w:afterAutospacing="0"/>
              <w:ind w:left="-112"/>
              <w:textAlignment w:val="baseline"/>
              <w:rPr>
                <w:rFonts w:ascii="SolaimanLipi" w:hAnsi="SolaimanLipi" w:cs="SolaimanLipi"/>
                <w:sz w:val="21"/>
                <w:szCs w:val="21"/>
                <w:lang w:val="en-GB"/>
              </w:rPr>
            </w:pPr>
            <w:r w:rsidRPr="00AB1A1C">
              <w:rPr>
                <w:rFonts w:ascii="SolaimanLipi" w:hAnsi="SolaimanLipi" w:cs="SolaimanLipi"/>
                <w:sz w:val="21"/>
                <w:szCs w:val="21"/>
                <w:cs/>
                <w:lang w:val="en-GB" w:bidi="as-IN"/>
              </w:rPr>
              <w:t>কিন্তু আমরা যে সমাজেই বাস করি না কেন বা আমাদের বিশ্বাস যতটাই সত্য বা সঠিক হোক না কেন, এমন কিছু মানুষ আছে যারা কোন না কোন কারণে তাদের বিশ্বাস বা সমাজের উপর থেকে আস্থা হারিয়ে ফেলে - যেমন ব্রোন তার বাঁশি খুলে রেখে সমাজ ছেড়ে চলে যায়।</w:t>
            </w:r>
            <w:r w:rsidR="00B020F5" w:rsidRPr="00AB1A1C">
              <w:rPr>
                <w:rFonts w:ascii="SolaimanLipi" w:hAnsi="SolaimanLipi" w:cs="SolaimanLipi"/>
                <w:sz w:val="21"/>
                <w:szCs w:val="21"/>
                <w:lang w:val="en-GB"/>
              </w:rPr>
              <w:t xml:space="preserve">    </w:t>
            </w:r>
          </w:p>
        </w:tc>
      </w:tr>
      <w:tr w:rsidR="003503DE" w:rsidRPr="00CD7B54" w14:paraId="6D74E60D" w14:textId="77777777" w:rsidTr="00446751">
        <w:tc>
          <w:tcPr>
            <w:tcW w:w="2268" w:type="dxa"/>
            <w:tcBorders>
              <w:top w:val="nil"/>
              <w:bottom w:val="nil"/>
              <w:right w:val="nil"/>
            </w:tcBorders>
            <w:shd w:val="clear" w:color="auto" w:fill="auto"/>
          </w:tcPr>
          <w:p w14:paraId="019933C3" w14:textId="77777777" w:rsidR="000F57D8" w:rsidRPr="00AB1A1C" w:rsidRDefault="000F57D8"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6D638153"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665670A0" wp14:editId="1D2B8D08">
                  <wp:extent cx="1143000" cy="635000"/>
                  <wp:effectExtent l="0" t="0" r="0" b="0"/>
                  <wp:docPr id="1508119308"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19308" name="Bildobjekt 150811930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1D6543EB" w14:textId="77777777" w:rsidR="003503DE" w:rsidRPr="00AB1A1C" w:rsidRDefault="003503DE" w:rsidP="00AB1A1C">
            <w:pPr>
              <w:pStyle w:val="paragraph"/>
              <w:spacing w:before="0" w:beforeAutospacing="0" w:after="0" w:afterAutospacing="0"/>
              <w:ind w:left="-108"/>
              <w:textAlignment w:val="baseline"/>
              <w:rPr>
                <w:rFonts w:ascii="SolaimanLipi" w:hAnsi="SolaimanLipi" w:cs="SolaimanLipi"/>
                <w:spacing w:val="-2"/>
                <w:sz w:val="21"/>
                <w:szCs w:val="21"/>
                <w:lang w:val="en-GB"/>
              </w:rPr>
            </w:pPr>
          </w:p>
          <w:p w14:paraId="50EB49A3" w14:textId="77777777" w:rsidR="003503DE" w:rsidRPr="00AB1A1C" w:rsidRDefault="00395FBE" w:rsidP="00AB1A1C">
            <w:pPr>
              <w:pStyle w:val="paragraph"/>
              <w:spacing w:before="0" w:beforeAutospacing="0" w:after="0" w:afterAutospacing="0"/>
              <w:ind w:left="-108"/>
              <w:textAlignment w:val="baseline"/>
              <w:rPr>
                <w:rFonts w:ascii="SolaimanLipi" w:hAnsi="SolaimanLipi" w:cs="SolaimanLipi"/>
                <w:sz w:val="21"/>
                <w:szCs w:val="21"/>
                <w:lang w:val="en-GB"/>
              </w:rPr>
            </w:pPr>
            <w:r w:rsidRPr="00AB1A1C">
              <w:rPr>
                <w:rFonts w:ascii="SolaimanLipi" w:hAnsi="SolaimanLipi" w:cs="SolaimanLipi"/>
                <w:spacing w:val="-2"/>
                <w:sz w:val="21"/>
                <w:szCs w:val="21"/>
                <w:cs/>
                <w:lang w:val="en-GB" w:bidi="as-IN"/>
              </w:rPr>
              <w:t>আন্তর্জাতিক মানবাধিকার আইনে নিজ ধর্ম বা বিশ্বাসে বহাল থাকার অধিকারের পাশাপাশি নিজ ধর্ম বা বিশ্বাস ত্যাগ কিংবা পরিবর্তন করার অধিকারটিও সুরক্ষিত করা হয়েছে।</w:t>
            </w:r>
            <w:r w:rsidR="00B020F5" w:rsidRPr="00AB1A1C">
              <w:rPr>
                <w:rFonts w:ascii="SolaimanLipi" w:hAnsi="SolaimanLipi" w:cs="SolaimanLipi"/>
                <w:spacing w:val="-2"/>
                <w:sz w:val="21"/>
                <w:szCs w:val="21"/>
                <w:lang w:val="en-GB"/>
              </w:rPr>
              <w:t xml:space="preserve">   </w:t>
            </w:r>
          </w:p>
        </w:tc>
      </w:tr>
      <w:tr w:rsidR="003503DE" w:rsidRPr="00CD7B54" w14:paraId="2B22E3C7" w14:textId="77777777" w:rsidTr="00446751">
        <w:trPr>
          <w:trHeight w:val="2270"/>
        </w:trPr>
        <w:tc>
          <w:tcPr>
            <w:tcW w:w="2268" w:type="dxa"/>
            <w:tcBorders>
              <w:top w:val="nil"/>
              <w:bottom w:val="nil"/>
              <w:right w:val="nil"/>
            </w:tcBorders>
            <w:shd w:val="clear" w:color="auto" w:fill="auto"/>
          </w:tcPr>
          <w:p w14:paraId="38AA79E2"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7F12A1FF"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2ACE3CC1" wp14:editId="44FD9194">
                  <wp:extent cx="1143000" cy="635000"/>
                  <wp:effectExtent l="0" t="0" r="0" b="0"/>
                  <wp:docPr id="1947464309"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64309" name="Bildobjekt 19474643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08DDBE1C" w14:textId="77777777" w:rsidR="003503DE" w:rsidRPr="00AB1A1C" w:rsidRDefault="003503DE" w:rsidP="00AB1A1C">
            <w:pPr>
              <w:pStyle w:val="paragraph"/>
              <w:spacing w:before="0" w:beforeAutospacing="0" w:after="0" w:afterAutospacing="0"/>
              <w:ind w:left="-108"/>
              <w:textAlignment w:val="baseline"/>
              <w:rPr>
                <w:rFonts w:ascii="SolaimanLipi" w:hAnsi="SolaimanLipi" w:cs="SolaimanLipi"/>
                <w:sz w:val="21"/>
                <w:szCs w:val="21"/>
                <w:lang w:val="en-GB"/>
              </w:rPr>
            </w:pPr>
          </w:p>
          <w:p w14:paraId="3DD2DF0F" w14:textId="77777777" w:rsidR="00395FBE" w:rsidRPr="00AB1A1C" w:rsidRDefault="00395FBE" w:rsidP="00AB1A1C">
            <w:pPr>
              <w:pStyle w:val="paragraph"/>
              <w:spacing w:before="0" w:beforeAutospacing="0" w:after="0" w:afterAutospacing="0"/>
              <w:ind w:left="-108"/>
              <w:rPr>
                <w:rFonts w:ascii="SolaimanLipi" w:hAnsi="SolaimanLipi" w:cs="SolaimanLipi"/>
                <w:sz w:val="21"/>
                <w:szCs w:val="21"/>
                <w:lang w:val="en-US"/>
              </w:rPr>
            </w:pPr>
            <w:r w:rsidRPr="00AB1A1C">
              <w:rPr>
                <w:rFonts w:ascii="SolaimanLipi" w:hAnsi="SolaimanLipi" w:cs="SolaimanLipi"/>
                <w:sz w:val="21"/>
                <w:szCs w:val="21"/>
                <w:cs/>
                <w:lang w:val="en-GB" w:bidi="as-IN"/>
              </w:rPr>
              <w:t>চিন্তা করা, বিশ্বাস করা, প্রশ্ন করা, এবং বিশ্বাস পরিবর্তন করার এই অধিকারগুলিকে প্রায়ই আত্মগত স্বাধীনতা বলা হয়। আমাদের মনে এবং আত্মায় যা ঘটে, যা আমাদের আত্ম-পরিচয় এবং চেতনার উৎস</w:t>
            </w:r>
            <w:r w:rsidRPr="00AB1A1C">
              <w:rPr>
                <w:rFonts w:ascii="SolaimanLipi" w:hAnsi="SolaimanLipi" w:cs="SolaimanLipi"/>
                <w:sz w:val="21"/>
                <w:szCs w:val="21"/>
                <w:lang w:val="en-US"/>
              </w:rPr>
              <w:t xml:space="preserve">, </w:t>
            </w:r>
            <w:r w:rsidRPr="00AB1A1C">
              <w:rPr>
                <w:rFonts w:ascii="SolaimanLipi" w:hAnsi="SolaimanLipi" w:cs="SolaimanLipi"/>
                <w:sz w:val="21"/>
                <w:szCs w:val="21"/>
                <w:cs/>
                <w:lang w:val="en-GB" w:bidi="as-IN"/>
              </w:rPr>
              <w:t>যেমন আমরা কে বা কারা - এইসব বিষয়ের সাথে এই অধিকারগুলি সম্পর্কিত।</w:t>
            </w:r>
          </w:p>
          <w:p w14:paraId="5DC426B4" w14:textId="77777777" w:rsidR="00395FBE" w:rsidRPr="00AB1A1C" w:rsidRDefault="00395FBE" w:rsidP="00D339A0">
            <w:pPr>
              <w:pStyle w:val="paragraph"/>
              <w:spacing w:before="0" w:beforeAutospacing="0" w:after="0" w:afterAutospacing="0"/>
              <w:ind w:left="-108" w:firstLine="244"/>
              <w:rPr>
                <w:rFonts w:ascii="SolaimanLipi" w:hAnsi="SolaimanLipi" w:cs="SolaimanLipi"/>
                <w:sz w:val="21"/>
                <w:szCs w:val="21"/>
                <w:lang w:val="en-US"/>
              </w:rPr>
            </w:pPr>
            <w:r w:rsidRPr="00AB1A1C">
              <w:rPr>
                <w:rFonts w:ascii="SolaimanLipi" w:hAnsi="SolaimanLipi" w:cs="SolaimanLipi"/>
                <w:sz w:val="21"/>
                <w:szCs w:val="21"/>
                <w:cs/>
                <w:lang w:val="en-GB" w:bidi="as-IN"/>
              </w:rPr>
              <w:t>এই কারণে, এগুলো নির্বিকল্প অধিকার। আন্তর্জাতিক আইনের অধীনে কোনো ব্যক্তি বা সরকারের এই অধিকারগুলিকে কখনই বাধাগ্রস্থ/সীমিত করার অনুমতি নেই।</w:t>
            </w:r>
          </w:p>
          <w:p w14:paraId="490DA294" w14:textId="77777777" w:rsidR="003503DE" w:rsidRPr="00AB1A1C" w:rsidRDefault="00395FBE" w:rsidP="00D339A0">
            <w:pPr>
              <w:pStyle w:val="paragraph"/>
              <w:spacing w:before="0" w:beforeAutospacing="0" w:after="0" w:afterAutospacing="0"/>
              <w:ind w:left="-108" w:firstLine="244"/>
              <w:textAlignment w:val="baseline"/>
              <w:rPr>
                <w:rFonts w:ascii="SolaimanLipi" w:hAnsi="SolaimanLipi" w:cs="SolaimanLipi"/>
                <w:sz w:val="21"/>
                <w:szCs w:val="21"/>
                <w:lang w:val="en-GB"/>
              </w:rPr>
            </w:pPr>
            <w:r w:rsidRPr="00AB1A1C">
              <w:rPr>
                <w:rFonts w:ascii="SolaimanLipi" w:hAnsi="SolaimanLipi" w:cs="SolaimanLipi"/>
                <w:sz w:val="21"/>
                <w:szCs w:val="21"/>
                <w:cs/>
                <w:lang w:val="en-GB" w:bidi="as-IN"/>
              </w:rPr>
              <w:t>তবে, আমাদের মন ও আত্মায় ঘটিত অনুভব বা উপলব্ধির মধ্যেই কিন্তু ধর্ম এবং বিশ্বাস সীমাবদ্ধ নয় বরং এর ব্যাপ্তি অনেক বেশি</w:t>
            </w:r>
            <w:r w:rsidRPr="00AB1A1C">
              <w:rPr>
                <w:rFonts w:ascii="SolaimanLipi" w:hAnsi="SolaimanLipi" w:cs="SolaimanLipi"/>
                <w:sz w:val="21"/>
                <w:szCs w:val="21"/>
                <w:lang w:val="en-US"/>
              </w:rPr>
              <w:t xml:space="preserve"> -</w:t>
            </w:r>
            <w:r w:rsidRPr="00AB1A1C">
              <w:rPr>
                <w:rFonts w:ascii="SolaimanLipi" w:hAnsi="SolaimanLipi" w:cs="SolaimanLipi"/>
                <w:sz w:val="21"/>
                <w:szCs w:val="21"/>
                <w:cs/>
                <w:lang w:val="en-GB" w:bidi="as-IN"/>
              </w:rPr>
              <w:t xml:space="preserve"> আমরা যা করি এবং কথা ও কাজে কীভাবে আমাদের বিশ্বাসকে ব্যক্ত করি সেগুলি নিয়েই ধর্ম এবং বিশ্বাস।</w:t>
            </w:r>
            <w:r w:rsidR="00B020F5" w:rsidRPr="00AB1A1C">
              <w:rPr>
                <w:rFonts w:ascii="SolaimanLipi" w:hAnsi="SolaimanLipi" w:cs="SolaimanLipi"/>
                <w:sz w:val="21"/>
                <w:szCs w:val="21"/>
                <w:lang w:val="en-GB"/>
              </w:rPr>
              <w:t xml:space="preserve">   </w:t>
            </w:r>
          </w:p>
        </w:tc>
      </w:tr>
      <w:tr w:rsidR="003503DE" w:rsidRPr="00CD7B54" w14:paraId="2CD10D92" w14:textId="77777777" w:rsidTr="00446751">
        <w:trPr>
          <w:trHeight w:val="1384"/>
        </w:trPr>
        <w:tc>
          <w:tcPr>
            <w:tcW w:w="2268" w:type="dxa"/>
            <w:tcBorders>
              <w:top w:val="nil"/>
              <w:bottom w:val="nil"/>
              <w:right w:val="nil"/>
            </w:tcBorders>
            <w:shd w:val="clear" w:color="auto" w:fill="auto"/>
          </w:tcPr>
          <w:p w14:paraId="7489253A"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4C661D67"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4EC6AFF5" wp14:editId="37593800">
                  <wp:extent cx="1143000" cy="635000"/>
                  <wp:effectExtent l="12700" t="12700" r="0" b="0"/>
                  <wp:docPr id="1713718410"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18410" name="Bildobjekt 17137184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a:ln>
                            <a:solidFill>
                              <a:srgbClr val="D9D9D9"/>
                            </a:solidFill>
                          </a:ln>
                        </pic:spPr>
                      </pic:pic>
                    </a:graphicData>
                  </a:graphic>
                </wp:inline>
              </w:drawing>
            </w:r>
          </w:p>
        </w:tc>
        <w:tc>
          <w:tcPr>
            <w:tcW w:w="6763" w:type="dxa"/>
            <w:tcBorders>
              <w:left w:val="nil"/>
              <w:bottom w:val="nil"/>
            </w:tcBorders>
            <w:shd w:val="clear" w:color="auto" w:fill="auto"/>
          </w:tcPr>
          <w:p w14:paraId="0482D1A9" w14:textId="77777777" w:rsidR="003503DE" w:rsidRPr="00AB1A1C" w:rsidRDefault="003503DE" w:rsidP="00AB1A1C">
            <w:pPr>
              <w:pStyle w:val="paragraph"/>
              <w:spacing w:before="0" w:beforeAutospacing="0" w:after="0" w:afterAutospacing="0"/>
              <w:ind w:left="-108"/>
              <w:textAlignment w:val="baseline"/>
              <w:rPr>
                <w:rFonts w:ascii="SolaimanLipi" w:hAnsi="SolaimanLipi" w:cs="SolaimanLipi"/>
                <w:spacing w:val="-2"/>
                <w:sz w:val="21"/>
                <w:szCs w:val="21"/>
                <w:lang w:val="en-GB"/>
              </w:rPr>
            </w:pPr>
          </w:p>
          <w:p w14:paraId="29B200AF" w14:textId="77777777" w:rsidR="003503DE" w:rsidRPr="00AB1A1C" w:rsidRDefault="00395FBE" w:rsidP="00D339A0">
            <w:pPr>
              <w:pStyle w:val="paragraph"/>
              <w:spacing w:before="0" w:beforeAutospacing="0" w:after="0" w:afterAutospacing="0"/>
              <w:ind w:left="-108" w:hanging="39"/>
              <w:textAlignment w:val="baseline"/>
              <w:rPr>
                <w:rStyle w:val="normaltextrun"/>
                <w:rFonts w:ascii="SolaimanLipi" w:hAnsi="SolaimanLipi" w:cs="SolaimanLipi"/>
                <w:sz w:val="21"/>
                <w:szCs w:val="21"/>
                <w:lang w:val="en-US"/>
              </w:rPr>
            </w:pPr>
            <w:r w:rsidRPr="00AB1A1C">
              <w:rPr>
                <w:rFonts w:ascii="SolaimanLipi" w:hAnsi="SolaimanLipi" w:cs="SolaimanLipi"/>
                <w:spacing w:val="-2"/>
                <w:sz w:val="21"/>
                <w:szCs w:val="21"/>
                <w:cs/>
                <w:lang w:val="en-GB" w:bidi="as-IN"/>
              </w:rPr>
              <w:t>আমাদের গল্পে, গ্রামবাসীদের জীবন বিভিন্ন আচরব্রত চর্চায় পূর্ণ ছিল</w:t>
            </w:r>
            <w:r w:rsidRPr="00AB1A1C">
              <w:rPr>
                <w:rFonts w:ascii="SolaimanLipi" w:hAnsi="SolaimanLipi" w:cs="SolaimanLipi"/>
                <w:spacing w:val="-2"/>
                <w:sz w:val="21"/>
                <w:szCs w:val="21"/>
                <w:lang w:val="en-GB"/>
              </w:rPr>
              <w:t xml:space="preserve"> </w:t>
            </w:r>
            <w:r w:rsidRPr="00AB1A1C">
              <w:rPr>
                <w:rFonts w:hint="cs"/>
                <w:spacing w:val="-2"/>
                <w:sz w:val="21"/>
                <w:szCs w:val="21"/>
                <w:cs/>
                <w:lang w:val="en-GB" w:bidi="as-IN"/>
              </w:rPr>
              <w:t>–</w:t>
            </w:r>
            <w:r w:rsidRPr="00AB1A1C">
              <w:rPr>
                <w:rFonts w:ascii="SolaimanLipi" w:hAnsi="SolaimanLipi" w:cs="SolaimanLipi" w:hint="cs"/>
                <w:spacing w:val="-2"/>
                <w:sz w:val="21"/>
                <w:szCs w:val="21"/>
                <w:cs/>
                <w:lang w:val="en-GB" w:bidi="as-IN"/>
              </w:rPr>
              <w:t xml:space="preserve"> যেমন</w:t>
            </w:r>
            <w:r w:rsidRPr="00AB1A1C">
              <w:rPr>
                <w:rFonts w:ascii="SolaimanLipi" w:hAnsi="SolaimanLipi" w:cs="SolaimanLipi"/>
                <w:spacing w:val="-2"/>
                <w:sz w:val="21"/>
                <w:szCs w:val="21"/>
                <w:lang w:val="en-GB"/>
              </w:rPr>
              <w:t>,</w:t>
            </w:r>
            <w:r w:rsidRPr="00AB1A1C">
              <w:rPr>
                <w:rFonts w:ascii="SolaimanLipi" w:hAnsi="SolaimanLipi" w:cs="SolaimanLipi"/>
                <w:spacing w:val="-2"/>
                <w:sz w:val="21"/>
                <w:szCs w:val="21"/>
                <w:cs/>
                <w:lang w:val="en-GB" w:bidi="as-IN"/>
              </w:rPr>
              <w:t xml:space="preserve"> গলায় বাঁশি ঝুলিয়ে রাখা থেকে শুরু করে দৈনন্দিন জীবনে ঢোলের বাদ্য বাজানো ইত্যাদি। এসবের মধ্যে দিয়ে তাদের বিশ্বাস এবং অংশভুক্ততা ব্যক্ত হতো। ধর্ম বা বিশ্বাসের স্বাধীনতা এই অধিকারগুলোকে সুরক্ষা দেয়। আসুন চুক্তিটি আবার দেখি:</w:t>
            </w:r>
            <w:r w:rsidR="00B020F5" w:rsidRPr="00AB1A1C">
              <w:rPr>
                <w:rFonts w:ascii="SolaimanLipi" w:hAnsi="SolaimanLipi" w:cs="SolaimanLipi"/>
                <w:spacing w:val="-2"/>
                <w:sz w:val="21"/>
                <w:szCs w:val="21"/>
                <w:lang w:val="en-GB"/>
              </w:rPr>
              <w:t xml:space="preserve">  </w:t>
            </w:r>
          </w:p>
        </w:tc>
      </w:tr>
      <w:tr w:rsidR="003503DE" w:rsidRPr="00CD7B54" w14:paraId="00E6FCA2" w14:textId="77777777" w:rsidTr="00446751">
        <w:trPr>
          <w:trHeight w:val="849"/>
        </w:trPr>
        <w:tc>
          <w:tcPr>
            <w:tcW w:w="2268" w:type="dxa"/>
            <w:tcBorders>
              <w:top w:val="nil"/>
              <w:bottom w:val="nil"/>
              <w:right w:val="nil"/>
            </w:tcBorders>
            <w:shd w:val="clear" w:color="auto" w:fill="auto"/>
          </w:tcPr>
          <w:p w14:paraId="6B026544"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55F3C9A1"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74C62459" wp14:editId="706D6E0E">
                  <wp:extent cx="1143000" cy="635000"/>
                  <wp:effectExtent l="0" t="0" r="0" b="0"/>
                  <wp:docPr id="370295497"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295497" name="Bildobjekt 37029549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048AFCEF" w14:textId="77777777" w:rsidR="003503DE" w:rsidRPr="00AB1A1C" w:rsidRDefault="003503DE" w:rsidP="00AB1A1C">
            <w:pPr>
              <w:ind w:left="-112"/>
              <w:rPr>
                <w:rFonts w:ascii="SolaimanLipi" w:eastAsia="Malgun Gothic" w:hAnsi="SolaimanLipi" w:cs="SolaimanLipi"/>
                <w:sz w:val="21"/>
                <w:szCs w:val="21"/>
                <w:lang w:val="en-GB" w:eastAsia="ko-KR"/>
              </w:rPr>
            </w:pPr>
          </w:p>
          <w:p w14:paraId="63160F53" w14:textId="77777777" w:rsidR="00D339A0" w:rsidRDefault="00395FBE" w:rsidP="00AB1A1C">
            <w:pPr>
              <w:ind w:left="-112"/>
              <w:rPr>
                <w:rFonts w:ascii="SolaimanLipi" w:eastAsia="Malgun Gothic" w:hAnsi="SolaimanLipi" w:cs="SolaimanLipi"/>
                <w:sz w:val="21"/>
                <w:szCs w:val="21"/>
                <w:cs/>
                <w:lang w:val="en-GB" w:eastAsia="ko-KR" w:bidi="as-IN"/>
              </w:rPr>
            </w:pPr>
            <w:r w:rsidRPr="00AB1A1C">
              <w:rPr>
                <w:rFonts w:ascii="SolaimanLipi" w:eastAsia="Malgun Gothic" w:hAnsi="SolaimanLipi" w:cs="SolaimanLipi"/>
                <w:sz w:val="21"/>
                <w:szCs w:val="21"/>
                <w:cs/>
                <w:lang w:val="en-GB" w:eastAsia="ko-KR" w:bidi="as-IN"/>
              </w:rPr>
              <w:t xml:space="preserve">অনুচ্ছেদ ১৮-এ </w:t>
            </w:r>
          </w:p>
          <w:p w14:paraId="6056CD53" w14:textId="77777777" w:rsidR="00D339A0" w:rsidRDefault="00D339A0" w:rsidP="00AB1A1C">
            <w:pPr>
              <w:ind w:left="-112"/>
              <w:rPr>
                <w:rFonts w:ascii="SolaimanLipi" w:eastAsia="Malgun Gothic" w:hAnsi="SolaimanLipi" w:cs="SolaimanLipi"/>
                <w:sz w:val="21"/>
                <w:szCs w:val="21"/>
                <w:cs/>
                <w:lang w:val="en-GB" w:eastAsia="ko-KR" w:bidi="as-IN"/>
              </w:rPr>
            </w:pPr>
          </w:p>
          <w:p w14:paraId="7D0FD1C0" w14:textId="77777777" w:rsidR="00395FBE" w:rsidRDefault="003F4BF1" w:rsidP="00D339A0">
            <w:pPr>
              <w:ind w:left="139" w:right="315"/>
              <w:rPr>
                <w:rFonts w:ascii="SolaimanLipi" w:eastAsia="Malgun Gothic" w:hAnsi="SolaimanLipi" w:cs="SolaimanLipi"/>
                <w:sz w:val="21"/>
                <w:szCs w:val="21"/>
                <w:cs/>
                <w:lang w:val="en-GB" w:eastAsia="ko-KR" w:bidi="as-IN"/>
              </w:rPr>
            </w:pPr>
            <w:r>
              <w:rPr>
                <w:rFonts w:ascii="SolaimanLipi" w:eastAsia="Malgun Gothic" w:hAnsi="SolaimanLipi" w:cs="SolaimanLipi"/>
                <w:sz w:val="21"/>
                <w:szCs w:val="21"/>
                <w:lang w:val="en-GB" w:eastAsia="ko-KR" w:bidi="as-IN"/>
              </w:rPr>
              <w:t>“</w:t>
            </w:r>
            <w:r w:rsidR="00395FBE" w:rsidRPr="00AB1A1C">
              <w:rPr>
                <w:rFonts w:ascii="SolaimanLipi" w:eastAsia="Malgun Gothic" w:hAnsi="SolaimanLipi" w:cs="SolaimanLipi"/>
                <w:sz w:val="21"/>
                <w:szCs w:val="21"/>
                <w:cs/>
                <w:lang w:val="en-GB" w:eastAsia="ko-KR" w:bidi="as-IN"/>
              </w:rPr>
              <w:t>উল্লেখিত অধিকারের অন্তর্ভুক্ত হলো ধর্ম বা বিশ্বাস পরিবর্তনের অধিকার এবং সেই সঙ্গে প্রকাশ্যে বা একান্তে, একা বা অন্যের সাথে মিলিতভাবে শিক্ষাদান, অনুশীলন, উপাসনা, বা আচারব্রত পালনের মাধ্যমে ধর্ম বা বিশ্বাস ব্যক্ত করার অধিকার</w:t>
            </w:r>
            <w:proofErr w:type="gramStart"/>
            <w:r w:rsidR="00395FBE" w:rsidRPr="00AB1A1C">
              <w:rPr>
                <w:rFonts w:ascii="SolaimanLipi" w:eastAsia="Malgun Gothic" w:hAnsi="SolaimanLipi" w:cs="SolaimanLipi"/>
                <w:sz w:val="21"/>
                <w:szCs w:val="21"/>
                <w:cs/>
                <w:lang w:val="en-GB" w:eastAsia="ko-KR" w:bidi="as-IN"/>
              </w:rPr>
              <w:t>।</w:t>
            </w:r>
            <w:r>
              <w:rPr>
                <w:rFonts w:ascii="SolaimanLipi" w:eastAsia="Malgun Gothic" w:hAnsi="SolaimanLipi" w:cs="SolaimanLipi"/>
                <w:sz w:val="21"/>
                <w:szCs w:val="21"/>
                <w:lang w:val="en-GB" w:eastAsia="ko-KR" w:bidi="as-IN"/>
              </w:rPr>
              <w:t xml:space="preserve"> ”</w:t>
            </w:r>
            <w:proofErr w:type="gramEnd"/>
          </w:p>
          <w:p w14:paraId="62EEA277" w14:textId="77777777" w:rsidR="00D339A0" w:rsidRPr="00AB1A1C" w:rsidRDefault="00D339A0" w:rsidP="00D339A0">
            <w:pPr>
              <w:ind w:left="139" w:right="315"/>
              <w:rPr>
                <w:rFonts w:ascii="SolaimanLipi" w:eastAsia="Malgun Gothic" w:hAnsi="SolaimanLipi" w:cs="SolaimanLipi"/>
                <w:sz w:val="21"/>
                <w:szCs w:val="21"/>
                <w:lang w:val="en-US" w:eastAsia="ko-KR" w:bidi="as-IN"/>
              </w:rPr>
            </w:pPr>
          </w:p>
          <w:p w14:paraId="77DBA8D6" w14:textId="77777777" w:rsidR="00395FBE" w:rsidRPr="00AB1A1C" w:rsidRDefault="00EC0721" w:rsidP="00AB1A1C">
            <w:pPr>
              <w:ind w:left="-112"/>
              <w:rPr>
                <w:rFonts w:ascii="SolaimanLipi" w:eastAsia="Malgun Gothic" w:hAnsi="SolaimanLipi" w:cs="SolaimanLipi"/>
                <w:sz w:val="21"/>
                <w:szCs w:val="21"/>
                <w:lang w:val="en-US" w:eastAsia="ko-KR"/>
              </w:rPr>
            </w:pPr>
            <w:r>
              <w:rPr>
                <w:rFonts w:ascii="SolaimanLipi" w:eastAsia="Malgun Gothic" w:hAnsi="SolaimanLipi" w:cs="SolaimanLipi" w:hint="cs"/>
                <w:sz w:val="21"/>
                <w:szCs w:val="21"/>
                <w:cs/>
                <w:lang w:val="en-GB" w:eastAsia="ko-KR" w:bidi="as-IN"/>
              </w:rPr>
              <w:t xml:space="preserve">    </w:t>
            </w:r>
            <w:r w:rsidR="00395FBE" w:rsidRPr="00AB1A1C">
              <w:rPr>
                <w:rFonts w:ascii="SolaimanLipi" w:eastAsia="Malgun Gothic" w:hAnsi="SolaimanLipi" w:cs="SolaimanLipi"/>
                <w:sz w:val="21"/>
                <w:szCs w:val="21"/>
                <w:cs/>
                <w:lang w:val="en-GB" w:eastAsia="ko-KR" w:bidi="as-IN"/>
              </w:rPr>
              <w:t>একান্তে প্রার্থনা করার অধিকার যেমন আমাদের রয়েছে তেমনি অভিন্ন সম্মিলিত উপাসনা এবং ঐতিহ্য সম্বলিত সমাজের অংশ হিসেবে নিজ ধর্ম বা বিশ্বাসকে অন্যদের সাথে মিলিতভাবে ব্যক্ত করার অধিকারও আমাদের আছে। কিন্তু সেটা সমাজের সদস্যদেরকে নিয়ন্ত্রণ করার অধিকার নয়, এই অধিকার</w:t>
            </w:r>
            <w:r w:rsidR="00AB31B3">
              <w:rPr>
                <w:rFonts w:ascii="SolaimanLipi" w:eastAsia="Malgun Gothic" w:hAnsi="SolaimanLipi" w:cs="SolaimanLipi"/>
                <w:sz w:val="21"/>
                <w:szCs w:val="21"/>
                <w:cs/>
                <w:lang w:val="en-GB" w:eastAsia="ko-KR" w:bidi="as-IN"/>
              </w:rPr>
              <w:t xml:space="preserve"> রাষ্ট্রের সাথে সম্পর্কিত।</w:t>
            </w:r>
            <w:r w:rsidR="00395FBE" w:rsidRPr="00AB1A1C">
              <w:rPr>
                <w:rFonts w:ascii="SolaimanLipi" w:eastAsia="Malgun Gothic" w:hAnsi="SolaimanLipi" w:cs="SolaimanLipi"/>
                <w:sz w:val="21"/>
                <w:szCs w:val="21"/>
                <w:cs/>
                <w:lang w:val="en-GB" w:eastAsia="ko-KR" w:bidi="as-IN"/>
              </w:rPr>
              <w:t xml:space="preserve"> রাষ্ট্রকে নিশ্চিত করতে হবে যে ধর্মীয় ও বিশ্বাসভিত্তিক সমাজগুলি চাইলে একটি আইনি পরিচয় দাবী করতে পারে, যে পরিচয়কে কাজে লাগিয়ে তারা ব্যাঙ্ক অ্যাকাউন্ট খুলতে পারবে, কর্মকর্তা/কর্মী নিয়োগ করতে পারবে এবং নিজস্ব ভবনও তৈরি করতে পারবে।</w:t>
            </w:r>
          </w:p>
          <w:p w14:paraId="40E91261" w14:textId="77777777" w:rsidR="00395FBE" w:rsidRPr="00C01F4F" w:rsidRDefault="00395FBE" w:rsidP="00D339A0">
            <w:pPr>
              <w:ind w:left="-112" w:firstLine="262"/>
              <w:rPr>
                <w:rFonts w:ascii="SolaimanLipi" w:eastAsia="Malgun Gothic" w:hAnsi="SolaimanLipi" w:cs="SolaimanLipi"/>
                <w:spacing w:val="-6"/>
                <w:sz w:val="21"/>
                <w:szCs w:val="21"/>
                <w:lang w:val="en-US" w:eastAsia="ko-KR"/>
              </w:rPr>
            </w:pPr>
            <w:r w:rsidRPr="00C01F4F">
              <w:rPr>
                <w:rFonts w:ascii="SolaimanLipi" w:eastAsia="Malgun Gothic" w:hAnsi="SolaimanLipi" w:cs="SolaimanLipi"/>
                <w:spacing w:val="-6"/>
                <w:sz w:val="21"/>
                <w:szCs w:val="21"/>
                <w:cs/>
                <w:lang w:val="en-GB" w:eastAsia="ko-KR" w:bidi="as-IN"/>
              </w:rPr>
              <w:t>ব্যক্তি বা গোত্রের জন্য ধর্ম বা বিশ্বাস চর্চা করার বিভিন্ন উপায় রয়েছে। জাতিসংঘের বিশেষজ্ঞরা সুরক্ষিত কার্যকলাপগুলির প্রচুর উদাহরণ প্রদান করেছেন। যেমন, আমাদের অধিকার আছে:</w:t>
            </w:r>
          </w:p>
          <w:p w14:paraId="4872D7CC" w14:textId="77777777" w:rsidR="00B020F5" w:rsidRPr="00AB1A1C" w:rsidRDefault="00B020F5" w:rsidP="00AB1A1C">
            <w:pPr>
              <w:ind w:left="-112"/>
              <w:rPr>
                <w:rFonts w:ascii="SolaimanLipi" w:eastAsia="Malgun Gothic" w:hAnsi="SolaimanLipi" w:cs="SolaimanLipi"/>
                <w:sz w:val="21"/>
                <w:szCs w:val="21"/>
                <w:lang w:val="en-GB" w:eastAsia="ko-KR"/>
              </w:rPr>
            </w:pPr>
          </w:p>
          <w:p w14:paraId="78CD8EAA" w14:textId="77777777" w:rsidR="003503DE" w:rsidRPr="00AB1A1C" w:rsidDel="00B03D6C" w:rsidRDefault="003503DE" w:rsidP="00AB1A1C">
            <w:pPr>
              <w:pStyle w:val="paragraph"/>
              <w:spacing w:before="0" w:beforeAutospacing="0" w:after="0" w:afterAutospacing="0"/>
              <w:ind w:left="-108"/>
              <w:textAlignment w:val="baseline"/>
              <w:rPr>
                <w:rFonts w:ascii="SolaimanLipi" w:hAnsi="SolaimanLipi" w:cs="SolaimanLipi"/>
                <w:sz w:val="21"/>
                <w:szCs w:val="21"/>
                <w:lang w:val="en-GB"/>
              </w:rPr>
            </w:pPr>
          </w:p>
        </w:tc>
      </w:tr>
      <w:tr w:rsidR="003503DE" w:rsidRPr="00020CF8" w14:paraId="42BCDA91" w14:textId="77777777" w:rsidTr="00446751">
        <w:trPr>
          <w:trHeight w:val="1969"/>
        </w:trPr>
        <w:tc>
          <w:tcPr>
            <w:tcW w:w="2268" w:type="dxa"/>
            <w:tcBorders>
              <w:top w:val="nil"/>
              <w:bottom w:val="nil"/>
              <w:right w:val="nil"/>
            </w:tcBorders>
            <w:shd w:val="clear" w:color="auto" w:fill="auto"/>
          </w:tcPr>
          <w:p w14:paraId="3876837B" w14:textId="77777777" w:rsidR="003503DE" w:rsidRPr="00AB1A1C" w:rsidRDefault="00F212A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sidRPr="00AB1A1C">
              <w:rPr>
                <w:rFonts w:ascii="SolaimanLipi" w:hAnsi="SolaimanLipi" w:cs="SolaimanLipi"/>
                <w:noProof/>
                <w:sz w:val="21"/>
                <w:szCs w:val="21"/>
                <w:lang w:val="en-US" w:eastAsia="en-US"/>
              </w:rPr>
              <w:lastRenderedPageBreak/>
              <w:drawing>
                <wp:inline distT="0" distB="0" distL="0" distR="0" wp14:anchorId="3123F584" wp14:editId="4B8E881E">
                  <wp:extent cx="1130300" cy="635000"/>
                  <wp:effectExtent l="0" t="0" r="0" b="0"/>
                  <wp:docPr id="13"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359EDB1B" w14:textId="77777777" w:rsidR="0014493C" w:rsidRPr="00AB1A1C" w:rsidRDefault="00DB51F4" w:rsidP="00AB1A1C">
            <w:pPr>
              <w:pStyle w:val="paragraph"/>
              <w:numPr>
                <w:ilvl w:val="1"/>
                <w:numId w:val="4"/>
              </w:numPr>
              <w:spacing w:before="0" w:beforeAutospacing="0" w:after="0" w:afterAutospacing="0"/>
              <w:ind w:left="172" w:hanging="252"/>
              <w:rPr>
                <w:rFonts w:ascii="SolaimanLipi" w:hAnsi="SolaimanLipi" w:cs="SolaimanLipi"/>
                <w:sz w:val="21"/>
                <w:szCs w:val="21"/>
                <w:lang w:val="en-US"/>
              </w:rPr>
            </w:pPr>
            <w:r w:rsidRPr="00AB1A1C">
              <w:rPr>
                <w:rFonts w:ascii="SolaimanLipi" w:hAnsi="SolaimanLipi" w:cs="SolaimanLipi"/>
                <w:sz w:val="21"/>
                <w:szCs w:val="21"/>
                <w:cs/>
                <w:lang w:val="en-US" w:bidi="as-IN"/>
              </w:rPr>
              <w:t>উপাসনার জন্য একত্রিত হওয়া, উৎসব পালন এবং অবকাশ উদযাপন করা।</w:t>
            </w:r>
          </w:p>
          <w:p w14:paraId="2A485C73" w14:textId="77777777" w:rsidR="0014493C" w:rsidRPr="00AB1A1C" w:rsidRDefault="00DB51F4" w:rsidP="00AB1A1C">
            <w:pPr>
              <w:pStyle w:val="paragraph"/>
              <w:numPr>
                <w:ilvl w:val="1"/>
                <w:numId w:val="4"/>
              </w:numPr>
              <w:spacing w:before="0" w:beforeAutospacing="0" w:after="0" w:afterAutospacing="0"/>
              <w:ind w:left="172" w:hanging="252"/>
              <w:rPr>
                <w:rFonts w:ascii="SolaimanLipi" w:hAnsi="SolaimanLipi" w:cs="SolaimanLipi"/>
                <w:sz w:val="21"/>
                <w:szCs w:val="21"/>
                <w:lang w:val="en-US"/>
              </w:rPr>
            </w:pPr>
            <w:r w:rsidRPr="00AB1A1C">
              <w:rPr>
                <w:rFonts w:ascii="SolaimanLipi" w:hAnsi="SolaimanLipi" w:cs="SolaimanLipi"/>
                <w:sz w:val="21"/>
                <w:szCs w:val="21"/>
                <w:cs/>
                <w:lang w:val="en-US" w:bidi="as-IN"/>
              </w:rPr>
              <w:t>ধর্মীয় পোশাক পরা এবং বিশেষ খাদ্যাভ্যাস অনুসরণ করা।</w:t>
            </w:r>
          </w:p>
          <w:p w14:paraId="350F5FC0" w14:textId="77777777" w:rsidR="0014493C" w:rsidRPr="00AB1A1C" w:rsidRDefault="00DB51F4" w:rsidP="00AB1A1C">
            <w:pPr>
              <w:pStyle w:val="paragraph"/>
              <w:numPr>
                <w:ilvl w:val="1"/>
                <w:numId w:val="4"/>
              </w:numPr>
              <w:spacing w:before="0" w:beforeAutospacing="0" w:after="0" w:afterAutospacing="0"/>
              <w:ind w:left="172" w:hanging="252"/>
              <w:rPr>
                <w:rFonts w:ascii="SolaimanLipi" w:hAnsi="SolaimanLipi" w:cs="SolaimanLipi"/>
                <w:sz w:val="21"/>
                <w:szCs w:val="21"/>
                <w:lang w:val="en-US"/>
              </w:rPr>
            </w:pPr>
            <w:r w:rsidRPr="00AB1A1C">
              <w:rPr>
                <w:rFonts w:ascii="SolaimanLipi" w:hAnsi="SolaimanLipi" w:cs="SolaimanLipi"/>
                <w:sz w:val="21"/>
                <w:szCs w:val="21"/>
                <w:cs/>
                <w:lang w:val="en-US" w:bidi="as-IN"/>
              </w:rPr>
              <w:t>ভিন্ন উপাসনালয়, কবরস্থান থাকা এবং ধর্মীয় চিহ্ন প্রদর্শন করা।</w:t>
            </w:r>
          </w:p>
          <w:p w14:paraId="29D91687" w14:textId="77777777" w:rsidR="0014493C" w:rsidRPr="00AB1A1C" w:rsidRDefault="00DB51F4" w:rsidP="00AB1A1C">
            <w:pPr>
              <w:pStyle w:val="paragraph"/>
              <w:numPr>
                <w:ilvl w:val="1"/>
                <w:numId w:val="4"/>
              </w:numPr>
              <w:spacing w:before="0" w:beforeAutospacing="0" w:after="0" w:afterAutospacing="0"/>
              <w:ind w:left="172" w:hanging="252"/>
              <w:rPr>
                <w:rFonts w:ascii="SolaimanLipi" w:hAnsi="SolaimanLipi" w:cs="SolaimanLipi"/>
                <w:sz w:val="21"/>
                <w:szCs w:val="21"/>
                <w:lang w:val="en-US"/>
              </w:rPr>
            </w:pPr>
            <w:r w:rsidRPr="00AB1A1C">
              <w:rPr>
                <w:rFonts w:ascii="SolaimanLipi" w:hAnsi="SolaimanLipi" w:cs="SolaimanLipi"/>
                <w:sz w:val="21"/>
                <w:szCs w:val="21"/>
                <w:cs/>
                <w:lang w:val="en-US" w:bidi="as-IN"/>
              </w:rPr>
              <w:t>সমাজে কোন ভূমিকা পালন করা, যেমন দাতব্য সংস্থা গঠন করা এবং</w:t>
            </w:r>
          </w:p>
          <w:p w14:paraId="0842015A" w14:textId="77777777" w:rsidR="0014493C" w:rsidRPr="00C01F4F" w:rsidRDefault="00DB51F4" w:rsidP="00AB1A1C">
            <w:pPr>
              <w:pStyle w:val="paragraph"/>
              <w:numPr>
                <w:ilvl w:val="1"/>
                <w:numId w:val="4"/>
              </w:numPr>
              <w:spacing w:before="0" w:beforeAutospacing="0" w:after="0" w:afterAutospacing="0"/>
              <w:ind w:left="172" w:hanging="252"/>
              <w:rPr>
                <w:rFonts w:ascii="SolaimanLipi" w:hAnsi="SolaimanLipi" w:cs="SolaimanLipi"/>
                <w:spacing w:val="-6"/>
                <w:sz w:val="21"/>
                <w:szCs w:val="21"/>
                <w:lang w:val="en-US"/>
              </w:rPr>
            </w:pPr>
            <w:r w:rsidRPr="00C01F4F">
              <w:rPr>
                <w:rFonts w:ascii="SolaimanLipi" w:hAnsi="SolaimanLipi" w:cs="SolaimanLipi"/>
                <w:spacing w:val="-6"/>
                <w:sz w:val="21"/>
                <w:szCs w:val="21"/>
                <w:cs/>
                <w:lang w:val="en-US" w:bidi="as-IN"/>
              </w:rPr>
              <w:t>ধর্ম বা বিশ্বাস সম্পর্কে কথা বলা এবং নেতৃত্বের প্রশিক্ষণ দেয়া বা নেতৃস্থানীয় পদে নিয়োগ করা।</w:t>
            </w:r>
          </w:p>
          <w:p w14:paraId="673A9809" w14:textId="77777777" w:rsidR="00395FBE" w:rsidRPr="00AB1A1C" w:rsidRDefault="00395FBE" w:rsidP="00C01F4F">
            <w:pPr>
              <w:pStyle w:val="paragraph"/>
              <w:spacing w:before="0" w:beforeAutospacing="0" w:after="0" w:afterAutospacing="0"/>
              <w:ind w:left="-80"/>
              <w:rPr>
                <w:rFonts w:ascii="SolaimanLipi" w:hAnsi="SolaimanLipi" w:cs="SolaimanLipi"/>
                <w:sz w:val="21"/>
                <w:szCs w:val="21"/>
                <w:lang w:val="en-US"/>
              </w:rPr>
            </w:pPr>
            <w:r w:rsidRPr="00AB1A1C">
              <w:rPr>
                <w:rFonts w:ascii="SolaimanLipi" w:hAnsi="SolaimanLipi" w:cs="SolaimanLipi"/>
                <w:sz w:val="21"/>
                <w:szCs w:val="21"/>
                <w:cs/>
                <w:lang w:val="en-US" w:bidi="as-IN"/>
              </w:rPr>
              <w:t xml:space="preserve"> আপনি হয়তো এখন ভাবছেন, </w:t>
            </w:r>
            <w:r w:rsidRPr="00AB1A1C">
              <w:rPr>
                <w:rFonts w:hint="cs"/>
                <w:sz w:val="21"/>
                <w:szCs w:val="21"/>
                <w:cs/>
                <w:lang w:val="en-US" w:bidi="as-IN"/>
              </w:rPr>
              <w:t>“</w:t>
            </w:r>
            <w:r w:rsidRPr="00AB1A1C">
              <w:rPr>
                <w:rFonts w:ascii="SolaimanLipi" w:hAnsi="SolaimanLipi" w:cs="SolaimanLipi" w:hint="cs"/>
                <w:sz w:val="21"/>
                <w:szCs w:val="21"/>
                <w:cs/>
                <w:lang w:val="en-US" w:bidi="as-IN"/>
              </w:rPr>
              <w:t>বেশ তো - আমি আমার সমাজের জন্য এই ধরনের অধিকারগুলোই</w:t>
            </w:r>
            <w:r w:rsidRPr="00AB1A1C">
              <w:rPr>
                <w:rFonts w:ascii="SolaimanLipi" w:hAnsi="SolaimanLipi" w:cs="SolaimanLipi"/>
                <w:sz w:val="21"/>
                <w:szCs w:val="21"/>
                <w:lang w:val="en-US"/>
              </w:rPr>
              <w:t xml:space="preserve"> </w:t>
            </w:r>
            <w:r w:rsidRPr="00AB1A1C">
              <w:rPr>
                <w:rFonts w:ascii="SolaimanLipi" w:hAnsi="SolaimanLipi" w:cs="SolaimanLipi"/>
                <w:sz w:val="21"/>
                <w:szCs w:val="21"/>
                <w:cs/>
                <w:lang w:val="en-US" w:bidi="as-IN"/>
              </w:rPr>
              <w:t>চাই!</w:t>
            </w:r>
            <w:r w:rsidRPr="00AB1A1C">
              <w:rPr>
                <w:rFonts w:hint="cs"/>
                <w:sz w:val="21"/>
                <w:szCs w:val="21"/>
                <w:cs/>
                <w:lang w:val="en-US" w:bidi="as-IN"/>
              </w:rPr>
              <w:t>”</w:t>
            </w:r>
            <w:r w:rsidRPr="00AB1A1C">
              <w:rPr>
                <w:rFonts w:ascii="SolaimanLipi" w:hAnsi="SolaimanLipi" w:cs="SolaimanLipi" w:hint="cs"/>
                <w:sz w:val="21"/>
                <w:szCs w:val="21"/>
                <w:cs/>
                <w:lang w:val="en-US" w:bidi="as-IN"/>
              </w:rPr>
              <w:t xml:space="preserve"> অথবা আপনি হয়তো ক</w:t>
            </w:r>
            <w:r w:rsidRPr="00AB1A1C">
              <w:rPr>
                <w:rFonts w:ascii="SolaimanLipi" w:hAnsi="SolaimanLipi" w:cs="SolaimanLipi"/>
                <w:sz w:val="21"/>
                <w:szCs w:val="21"/>
                <w:cs/>
                <w:lang w:val="en-US" w:bidi="as-IN"/>
              </w:rPr>
              <w:t>োনো</w:t>
            </w:r>
            <w:r w:rsidRPr="00AB1A1C">
              <w:rPr>
                <w:rFonts w:ascii="SolaimanLipi" w:hAnsi="SolaimanLipi" w:cs="SolaimanLipi"/>
                <w:sz w:val="21"/>
                <w:szCs w:val="21"/>
                <w:lang w:val="en-US"/>
              </w:rPr>
              <w:t xml:space="preserve"> </w:t>
            </w:r>
            <w:r w:rsidRPr="00AB1A1C">
              <w:rPr>
                <w:rFonts w:ascii="SolaimanLipi" w:hAnsi="SolaimanLipi" w:cs="SolaimanLipi"/>
                <w:sz w:val="21"/>
                <w:szCs w:val="21"/>
                <w:cs/>
                <w:lang w:val="en-US" w:bidi="as-IN"/>
              </w:rPr>
              <w:t>কিছু নিয়ে চিন্তিত হয়ে পরেছেন!</w:t>
            </w:r>
          </w:p>
          <w:p w14:paraId="4DE76FE7" w14:textId="77777777" w:rsidR="003503DE" w:rsidRPr="00AB1A1C" w:rsidRDefault="003503DE" w:rsidP="00AB1A1C">
            <w:pPr>
              <w:ind w:left="-112"/>
              <w:rPr>
                <w:rFonts w:ascii="SolaimanLipi" w:eastAsia="Malgun Gothic" w:hAnsi="SolaimanLipi" w:cs="SolaimanLipi"/>
                <w:sz w:val="21"/>
                <w:szCs w:val="21"/>
                <w:lang w:val="en-GB" w:eastAsia="ko-KR"/>
              </w:rPr>
            </w:pPr>
          </w:p>
        </w:tc>
      </w:tr>
      <w:tr w:rsidR="003503DE" w:rsidRPr="00CD7B54" w14:paraId="71DB67F0" w14:textId="77777777" w:rsidTr="00446751">
        <w:trPr>
          <w:trHeight w:val="397"/>
        </w:trPr>
        <w:tc>
          <w:tcPr>
            <w:tcW w:w="2268" w:type="dxa"/>
            <w:tcBorders>
              <w:top w:val="nil"/>
              <w:bottom w:val="nil"/>
              <w:right w:val="nil"/>
            </w:tcBorders>
            <w:shd w:val="clear" w:color="auto" w:fill="auto"/>
          </w:tcPr>
          <w:p w14:paraId="6219CADC" w14:textId="77777777" w:rsidR="003503DE" w:rsidRPr="00AB1A1C" w:rsidRDefault="003503DE" w:rsidP="00AB1A1C">
            <w:pPr>
              <w:pStyle w:val="paragraph"/>
              <w:spacing w:before="0" w:beforeAutospacing="0" w:after="0" w:afterAutospacing="0"/>
              <w:textAlignment w:val="baseline"/>
              <w:rPr>
                <w:rFonts w:ascii="SolaimanLipi" w:hAnsi="SolaimanLipi" w:cs="SolaimanLipi"/>
                <w:sz w:val="21"/>
                <w:szCs w:val="21"/>
                <w:lang w:val="en-GB"/>
              </w:rPr>
            </w:pPr>
          </w:p>
        </w:tc>
        <w:tc>
          <w:tcPr>
            <w:tcW w:w="6763" w:type="dxa"/>
            <w:tcBorders>
              <w:top w:val="nil"/>
              <w:left w:val="nil"/>
              <w:bottom w:val="single" w:sz="4" w:space="0" w:color="auto"/>
            </w:tcBorders>
            <w:shd w:val="clear" w:color="auto" w:fill="auto"/>
            <w:vAlign w:val="bottom"/>
          </w:tcPr>
          <w:p w14:paraId="12884021" w14:textId="77777777" w:rsidR="00B020F5" w:rsidRPr="00AB1A1C" w:rsidRDefault="00B020F5" w:rsidP="00AB1A1C">
            <w:pPr>
              <w:pStyle w:val="paragraph"/>
              <w:spacing w:before="0" w:beforeAutospacing="0" w:after="0" w:afterAutospacing="0"/>
              <w:ind w:left="-108" w:hanging="4"/>
              <w:rPr>
                <w:rStyle w:val="normaltextrun"/>
                <w:rFonts w:ascii="SolaimanLipi" w:hAnsi="SolaimanLipi" w:cs="SolaimanLipi"/>
                <w:b/>
                <w:bCs/>
                <w:sz w:val="21"/>
                <w:szCs w:val="21"/>
                <w:lang w:val="en-US"/>
              </w:rPr>
            </w:pPr>
          </w:p>
          <w:p w14:paraId="1010DC2D" w14:textId="77777777" w:rsidR="003503DE" w:rsidRPr="00AB1A1C" w:rsidRDefault="00B020F5" w:rsidP="00AB1A1C">
            <w:pPr>
              <w:pStyle w:val="paragraph"/>
              <w:spacing w:before="0" w:beforeAutospacing="0" w:after="0" w:afterAutospacing="0"/>
              <w:ind w:left="-108" w:hanging="4"/>
              <w:rPr>
                <w:rFonts w:ascii="SolaimanLipi" w:hAnsi="SolaimanLipi" w:cs="SolaimanLipi"/>
                <w:b/>
                <w:sz w:val="21"/>
                <w:szCs w:val="21"/>
                <w:lang w:val="en-GB"/>
              </w:rPr>
            </w:pPr>
            <w:proofErr w:type="spellStart"/>
            <w:r w:rsidRPr="00AB1A1C">
              <w:rPr>
                <w:rFonts w:ascii="SolaimanLipi" w:hAnsi="SolaimanLipi" w:cs="SolaimanLipi"/>
                <w:b/>
                <w:sz w:val="21"/>
                <w:szCs w:val="21"/>
                <w:lang w:val="en-GB"/>
              </w:rPr>
              <w:t>স্বেচ্ছাসেবকতা</w:t>
            </w:r>
            <w:proofErr w:type="spellEnd"/>
            <w:r w:rsidRPr="00AB1A1C">
              <w:rPr>
                <w:rFonts w:ascii="SolaimanLipi" w:hAnsi="SolaimanLipi" w:cs="SolaimanLipi"/>
                <w:b/>
                <w:sz w:val="21"/>
                <w:szCs w:val="21"/>
                <w:lang w:val="en-GB"/>
              </w:rPr>
              <w:t xml:space="preserve"> </w:t>
            </w:r>
            <w:proofErr w:type="spellStart"/>
            <w:r w:rsidRPr="00AB1A1C">
              <w:rPr>
                <w:rFonts w:ascii="SolaimanLipi" w:hAnsi="SolaimanLipi" w:cs="SolaimanLipi"/>
                <w:b/>
                <w:sz w:val="21"/>
                <w:szCs w:val="21"/>
                <w:lang w:val="en-GB"/>
              </w:rPr>
              <w:t>এবং</w:t>
            </w:r>
            <w:proofErr w:type="spellEnd"/>
            <w:r w:rsidRPr="00AB1A1C">
              <w:rPr>
                <w:rFonts w:ascii="SolaimanLipi" w:hAnsi="SolaimanLipi" w:cs="SolaimanLipi"/>
                <w:b/>
                <w:sz w:val="21"/>
                <w:szCs w:val="21"/>
                <w:lang w:val="en-GB"/>
              </w:rPr>
              <w:t xml:space="preserve"> </w:t>
            </w:r>
            <w:proofErr w:type="spellStart"/>
            <w:r w:rsidRPr="00AB1A1C">
              <w:rPr>
                <w:rFonts w:ascii="SolaimanLipi" w:hAnsi="SolaimanLipi" w:cs="SolaimanLipi"/>
                <w:b/>
                <w:sz w:val="21"/>
                <w:szCs w:val="21"/>
                <w:lang w:val="en-GB"/>
              </w:rPr>
              <w:t>সমতা</w:t>
            </w:r>
            <w:proofErr w:type="spellEnd"/>
            <w:r w:rsidRPr="00AB1A1C">
              <w:rPr>
                <w:rFonts w:ascii="SolaimanLipi" w:hAnsi="SolaimanLipi" w:cs="SolaimanLipi"/>
                <w:b/>
                <w:sz w:val="21"/>
                <w:szCs w:val="21"/>
                <w:lang w:val="en-GB"/>
              </w:rPr>
              <w:t xml:space="preserve"> - </w:t>
            </w:r>
            <w:proofErr w:type="spellStart"/>
            <w:r w:rsidRPr="00AB1A1C">
              <w:rPr>
                <w:rFonts w:ascii="SolaimanLipi" w:hAnsi="SolaimanLipi" w:cs="SolaimanLipi"/>
                <w:b/>
                <w:sz w:val="21"/>
                <w:szCs w:val="21"/>
                <w:lang w:val="en-GB"/>
              </w:rPr>
              <w:t>অন্যদের</w:t>
            </w:r>
            <w:proofErr w:type="spellEnd"/>
            <w:r w:rsidRPr="00AB1A1C">
              <w:rPr>
                <w:rFonts w:ascii="SolaimanLipi" w:hAnsi="SolaimanLipi" w:cs="SolaimanLipi"/>
                <w:b/>
                <w:sz w:val="21"/>
                <w:szCs w:val="21"/>
                <w:lang w:val="en-GB"/>
              </w:rPr>
              <w:t xml:space="preserve"> </w:t>
            </w:r>
            <w:proofErr w:type="spellStart"/>
            <w:r w:rsidRPr="00AB1A1C">
              <w:rPr>
                <w:rFonts w:ascii="SolaimanLipi" w:hAnsi="SolaimanLipi" w:cs="SolaimanLipi"/>
                <w:b/>
                <w:sz w:val="21"/>
                <w:szCs w:val="21"/>
                <w:lang w:val="en-GB"/>
              </w:rPr>
              <w:t>ক্ষতি</w:t>
            </w:r>
            <w:proofErr w:type="spellEnd"/>
            <w:r w:rsidRPr="00AB1A1C">
              <w:rPr>
                <w:rFonts w:ascii="SolaimanLipi" w:hAnsi="SolaimanLipi" w:cs="SolaimanLipi"/>
                <w:b/>
                <w:sz w:val="21"/>
                <w:szCs w:val="21"/>
                <w:lang w:val="en-GB"/>
              </w:rPr>
              <w:t xml:space="preserve"> </w:t>
            </w:r>
            <w:proofErr w:type="spellStart"/>
            <w:r w:rsidRPr="00AB1A1C">
              <w:rPr>
                <w:rFonts w:ascii="SolaimanLipi" w:hAnsi="SolaimanLipi" w:cs="SolaimanLipi"/>
                <w:b/>
                <w:sz w:val="21"/>
                <w:szCs w:val="21"/>
                <w:lang w:val="en-GB"/>
              </w:rPr>
              <w:t>করবেন</w:t>
            </w:r>
            <w:proofErr w:type="spellEnd"/>
            <w:r w:rsidRPr="00AB1A1C">
              <w:rPr>
                <w:rFonts w:ascii="SolaimanLipi" w:hAnsi="SolaimanLipi" w:cs="SolaimanLipi"/>
                <w:b/>
                <w:sz w:val="21"/>
                <w:szCs w:val="21"/>
                <w:lang w:val="en-GB"/>
              </w:rPr>
              <w:t xml:space="preserve"> </w:t>
            </w:r>
            <w:proofErr w:type="spellStart"/>
            <w:r w:rsidRPr="00AB1A1C">
              <w:rPr>
                <w:rFonts w:ascii="SolaimanLipi" w:hAnsi="SolaimanLipi" w:cs="SolaimanLipi"/>
                <w:b/>
                <w:sz w:val="21"/>
                <w:szCs w:val="21"/>
                <w:lang w:val="en-GB"/>
              </w:rPr>
              <w:t>না</w:t>
            </w:r>
            <w:proofErr w:type="spellEnd"/>
            <w:r w:rsidRPr="00AB1A1C">
              <w:rPr>
                <w:rFonts w:ascii="SolaimanLipi" w:hAnsi="SolaimanLipi" w:cs="SolaimanLipi"/>
                <w:b/>
                <w:sz w:val="21"/>
                <w:szCs w:val="21"/>
                <w:lang w:val="en-GB"/>
              </w:rPr>
              <w:t>!</w:t>
            </w:r>
          </w:p>
        </w:tc>
      </w:tr>
      <w:tr w:rsidR="003503DE" w:rsidRPr="00CD7B54" w14:paraId="1F97BCFD" w14:textId="77777777" w:rsidTr="00446751">
        <w:trPr>
          <w:trHeight w:val="867"/>
        </w:trPr>
        <w:tc>
          <w:tcPr>
            <w:tcW w:w="2268" w:type="dxa"/>
            <w:tcBorders>
              <w:top w:val="nil"/>
              <w:bottom w:val="nil"/>
              <w:right w:val="nil"/>
            </w:tcBorders>
            <w:shd w:val="clear" w:color="auto" w:fill="auto"/>
          </w:tcPr>
          <w:p w14:paraId="092F47DE"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75E4D5DA" w14:textId="77777777" w:rsidR="003503DE" w:rsidRPr="00AB1A1C" w:rsidRDefault="00F212AF" w:rsidP="00AB1A1C">
            <w:pPr>
              <w:pStyle w:val="paragraph"/>
              <w:spacing w:before="0" w:beforeAutospacing="0" w:after="0" w:afterAutospacing="0"/>
              <w:rPr>
                <w:rStyle w:val="normaltextrun"/>
                <w:rFonts w:ascii="SolaimanLipi" w:hAnsi="SolaimanLipi" w:cs="SolaimanLipi"/>
                <w:b/>
                <w:bCs/>
                <w:sz w:val="21"/>
                <w:szCs w:val="21"/>
                <w:lang w:val="en-GB"/>
              </w:rPr>
            </w:pPr>
            <w:r w:rsidRPr="00AB1A1C">
              <w:rPr>
                <w:rFonts w:ascii="SolaimanLipi" w:hAnsi="SolaimanLipi" w:cs="SolaimanLipi"/>
                <w:b/>
                <w:noProof/>
                <w:sz w:val="21"/>
                <w:szCs w:val="21"/>
                <w:lang w:val="en-US" w:eastAsia="en-US"/>
              </w:rPr>
              <w:drawing>
                <wp:inline distT="0" distB="0" distL="0" distR="0" wp14:anchorId="3608C575" wp14:editId="098BFC30">
                  <wp:extent cx="1130300" cy="635000"/>
                  <wp:effectExtent l="0" t="0" r="0" b="0"/>
                  <wp:docPr id="14" name="Bildobjekt 69" descr="En bild som visar text, clipar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9" descr="En bild som visar text, clipart, skärmbild&#10;&#10;Automatiskt genererad beskrivn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66ED13F7" w14:textId="77777777" w:rsidR="003503DE" w:rsidRPr="00AB1A1C" w:rsidRDefault="003503DE" w:rsidP="00AB1A1C">
            <w:pPr>
              <w:pStyle w:val="paragraph"/>
              <w:spacing w:before="0" w:beforeAutospacing="0" w:after="0" w:afterAutospacing="0"/>
              <w:ind w:left="-108" w:hanging="4"/>
              <w:rPr>
                <w:rFonts w:ascii="SolaimanLipi" w:hAnsi="SolaimanLipi" w:cs="SolaimanLipi"/>
                <w:sz w:val="21"/>
                <w:szCs w:val="21"/>
                <w:lang w:val="en-GB"/>
              </w:rPr>
            </w:pPr>
          </w:p>
          <w:p w14:paraId="3023C9AA" w14:textId="77777777" w:rsidR="00395FBE" w:rsidRPr="00AB1A1C" w:rsidRDefault="00395FBE" w:rsidP="00AB1A1C">
            <w:pPr>
              <w:pStyle w:val="paragraph"/>
              <w:spacing w:before="0" w:beforeAutospacing="0" w:after="0" w:afterAutospacing="0"/>
              <w:ind w:left="-108" w:hanging="4"/>
              <w:rPr>
                <w:rFonts w:ascii="SolaimanLipi" w:hAnsi="SolaimanLipi" w:cs="SolaimanLipi"/>
                <w:sz w:val="21"/>
                <w:szCs w:val="21"/>
                <w:lang w:val="en-US"/>
              </w:rPr>
            </w:pPr>
            <w:r w:rsidRPr="00AB1A1C">
              <w:rPr>
                <w:rFonts w:ascii="SolaimanLipi" w:hAnsi="SolaimanLipi" w:cs="SolaimanLipi"/>
                <w:sz w:val="21"/>
                <w:szCs w:val="21"/>
                <w:cs/>
                <w:lang w:val="en-GB" w:bidi="as-IN"/>
              </w:rPr>
              <w:t>যেসব ব্যক্তি বা গোত্র তাদের ধর্ম বা বিশ্বাসকে অন্যের প্রতি ঘৃণা বা সহিংসতার জন্ম দিতে ব্যবহার করে, যারা অন্যদের প্রতি বৈষম্য করে বা যারা নিজ গোত্রের মধ্যে অন্যদের দমন ও নিয়ন্ত্রণ করে তাদের সম্পর্কে কী বলা যায়?</w:t>
            </w:r>
          </w:p>
          <w:p w14:paraId="67FC5DEA" w14:textId="77777777" w:rsidR="00395FBE" w:rsidRPr="00AB1A1C" w:rsidRDefault="00395FBE" w:rsidP="00C01F4F">
            <w:pPr>
              <w:pStyle w:val="paragraph"/>
              <w:spacing w:before="0" w:beforeAutospacing="0" w:after="0" w:afterAutospacing="0"/>
              <w:ind w:left="-108" w:firstLine="258"/>
              <w:rPr>
                <w:rFonts w:ascii="SolaimanLipi" w:hAnsi="SolaimanLipi" w:cs="SolaimanLipi"/>
                <w:sz w:val="21"/>
                <w:szCs w:val="21"/>
                <w:lang w:val="en-US"/>
              </w:rPr>
            </w:pPr>
            <w:r w:rsidRPr="00AB1A1C">
              <w:rPr>
                <w:rFonts w:ascii="SolaimanLipi" w:hAnsi="SolaimanLipi" w:cs="SolaimanLipi"/>
                <w:sz w:val="21"/>
                <w:szCs w:val="21"/>
                <w:cs/>
                <w:lang w:val="en-GB" w:bidi="as-IN"/>
              </w:rPr>
              <w:t>ধর্ম বা বিশ্বাসের স্বাধীনতা মানে কি এই যে তারা এরকম কিছু করার ক্ষেত্রে স্বাধীন তা তাদের কৃতকর্ম অন্য মানুষের উপর যেমন প্রভাবই ফেলুক না কেন?</w:t>
            </w:r>
          </w:p>
          <w:p w14:paraId="57ABCE12" w14:textId="77777777" w:rsidR="00395FBE" w:rsidRPr="00AB1A1C" w:rsidRDefault="00395FBE" w:rsidP="00154B06">
            <w:pPr>
              <w:pStyle w:val="paragraph"/>
              <w:spacing w:before="0" w:beforeAutospacing="0" w:after="0" w:afterAutospacing="0"/>
              <w:ind w:left="-108" w:firstLine="258"/>
              <w:rPr>
                <w:rFonts w:ascii="SolaimanLipi" w:hAnsi="SolaimanLipi" w:cs="SolaimanLipi"/>
                <w:sz w:val="21"/>
                <w:szCs w:val="21"/>
                <w:lang w:val="en-US"/>
              </w:rPr>
            </w:pPr>
            <w:r w:rsidRPr="00AB1A1C">
              <w:rPr>
                <w:rFonts w:ascii="SolaimanLipi" w:hAnsi="SolaimanLipi" w:cs="SolaimanLipi"/>
                <w:sz w:val="21"/>
                <w:szCs w:val="21"/>
                <w:cs/>
                <w:lang w:val="en-GB" w:bidi="as-IN"/>
              </w:rPr>
              <w:t>না - তাদের এমনটি করার স্বাধীনতা নেই!</w:t>
            </w:r>
          </w:p>
          <w:p w14:paraId="750D703D" w14:textId="77777777" w:rsidR="003503DE" w:rsidRPr="00AB1A1C" w:rsidRDefault="003503DE" w:rsidP="00AB1A1C">
            <w:pPr>
              <w:pStyle w:val="paragraph"/>
              <w:spacing w:before="0" w:beforeAutospacing="0" w:after="0" w:afterAutospacing="0"/>
              <w:ind w:left="-108" w:firstLine="422"/>
              <w:rPr>
                <w:rFonts w:ascii="SolaimanLipi" w:hAnsi="SolaimanLipi" w:cs="SolaimanLipi"/>
                <w:sz w:val="21"/>
                <w:szCs w:val="21"/>
                <w:lang w:val="en-GB"/>
              </w:rPr>
            </w:pPr>
          </w:p>
        </w:tc>
      </w:tr>
      <w:tr w:rsidR="003503DE" w:rsidRPr="00CD7B54" w14:paraId="5F674C2E" w14:textId="77777777" w:rsidTr="00446751">
        <w:tc>
          <w:tcPr>
            <w:tcW w:w="2268" w:type="dxa"/>
            <w:tcBorders>
              <w:top w:val="nil"/>
              <w:bottom w:val="nil"/>
              <w:right w:val="nil"/>
            </w:tcBorders>
            <w:shd w:val="clear" w:color="auto" w:fill="auto"/>
          </w:tcPr>
          <w:p w14:paraId="1B39EDE2"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1867C4E1" w14:textId="77777777" w:rsidR="003503DE" w:rsidRPr="00AB1A1C" w:rsidRDefault="00C16A9F" w:rsidP="00AB1A1C">
            <w:pPr>
              <w:pStyle w:val="paragraph"/>
              <w:spacing w:before="0" w:beforeAutospacing="0" w:after="0" w:afterAutospacing="0"/>
              <w:textAlignment w:val="baseline"/>
              <w:rPr>
                <w:rStyle w:val="spellingerror"/>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5A567961" wp14:editId="427B6411">
                  <wp:extent cx="1143000" cy="635000"/>
                  <wp:effectExtent l="0" t="0" r="0" b="0"/>
                  <wp:docPr id="1301013986"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13986" name="Bildobjekt 130101398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dotted" w:sz="4" w:space="0" w:color="auto"/>
            </w:tcBorders>
            <w:shd w:val="clear" w:color="auto" w:fill="auto"/>
          </w:tcPr>
          <w:p w14:paraId="5FF8B40B" w14:textId="77777777" w:rsidR="003503DE" w:rsidRPr="00AB1A1C" w:rsidRDefault="003503DE" w:rsidP="00AB1A1C">
            <w:pPr>
              <w:pStyle w:val="paragraph"/>
              <w:spacing w:before="0" w:beforeAutospacing="0" w:after="0" w:afterAutospacing="0"/>
              <w:ind w:left="-108"/>
              <w:textAlignment w:val="baseline"/>
              <w:rPr>
                <w:rFonts w:ascii="SolaimanLipi" w:hAnsi="SolaimanLipi" w:cs="SolaimanLipi"/>
                <w:sz w:val="21"/>
                <w:szCs w:val="21"/>
                <w:lang w:val="en-GB"/>
              </w:rPr>
            </w:pPr>
          </w:p>
          <w:p w14:paraId="631FEEB3" w14:textId="77777777" w:rsidR="00395FBE" w:rsidRPr="00AB1A1C" w:rsidRDefault="00395FBE" w:rsidP="00AB1A1C">
            <w:pPr>
              <w:pStyle w:val="paragraph"/>
              <w:spacing w:before="0" w:beforeAutospacing="0" w:after="0" w:afterAutospacing="0"/>
              <w:ind w:left="-108"/>
              <w:rPr>
                <w:rFonts w:ascii="SolaimanLipi" w:hAnsi="SolaimanLipi" w:cs="SolaimanLipi"/>
                <w:sz w:val="21"/>
                <w:szCs w:val="21"/>
                <w:lang w:val="en-US"/>
              </w:rPr>
            </w:pPr>
            <w:r w:rsidRPr="00AB1A1C">
              <w:rPr>
                <w:rFonts w:ascii="SolaimanLipi" w:hAnsi="SolaimanLipi" w:cs="SolaimanLipi"/>
                <w:sz w:val="21"/>
                <w:szCs w:val="21"/>
                <w:cs/>
                <w:lang w:val="en-GB" w:bidi="as-IN"/>
              </w:rPr>
              <w:t>মানবাধিকার চুক্তিগুলিতে কেবল আমাদের অধিকারগুলির কথাই বলা হয়নি বরং আমাদের অধিকারের সীমা কতোটুকু সেটাও বলা হয়েছে। অন্যভাবে বললে এই কথাটার মানে দাঁড়ায় - অধিকার প্রয়োগের ক্ষেত্রে আমাদের দায়িত্বগুলো কী</w:t>
            </w:r>
            <w:r w:rsidRPr="00AB1A1C">
              <w:rPr>
                <w:rFonts w:ascii="SolaimanLipi" w:hAnsi="SolaimanLipi" w:cs="SolaimanLipi"/>
                <w:sz w:val="21"/>
                <w:szCs w:val="21"/>
                <w:lang w:val="en-US"/>
              </w:rPr>
              <w:t xml:space="preserve"> </w:t>
            </w:r>
            <w:r w:rsidRPr="00AB1A1C">
              <w:rPr>
                <w:rFonts w:ascii="SolaimanLipi" w:hAnsi="SolaimanLipi" w:cs="SolaimanLipi"/>
                <w:sz w:val="21"/>
                <w:szCs w:val="21"/>
                <w:cs/>
                <w:lang w:val="en-GB" w:bidi="as-IN"/>
              </w:rPr>
              <w:t>বা কেমন।</w:t>
            </w:r>
          </w:p>
          <w:p w14:paraId="5B1527A9" w14:textId="77777777" w:rsidR="003503DE" w:rsidRPr="00C01F4F" w:rsidRDefault="00395FBE" w:rsidP="00C01F4F">
            <w:pPr>
              <w:pStyle w:val="paragraph"/>
              <w:spacing w:before="0" w:beforeAutospacing="0" w:after="0" w:afterAutospacing="0"/>
              <w:ind w:left="-108" w:firstLine="258"/>
              <w:rPr>
                <w:rFonts w:ascii="SolaimanLipi" w:hAnsi="SolaimanLipi" w:cs="SolaimanLipi"/>
                <w:spacing w:val="-6"/>
                <w:sz w:val="21"/>
                <w:szCs w:val="21"/>
                <w:lang w:val="en-US"/>
              </w:rPr>
            </w:pPr>
            <w:r w:rsidRPr="00C01F4F">
              <w:rPr>
                <w:rFonts w:ascii="SolaimanLipi" w:hAnsi="SolaimanLipi" w:cs="SolaimanLipi"/>
                <w:spacing w:val="-6"/>
                <w:sz w:val="21"/>
                <w:szCs w:val="21"/>
                <w:cs/>
                <w:lang w:val="en-GB" w:bidi="as-IN"/>
              </w:rPr>
              <w:t>দায়িত্ব যাই হোক না কেন সেগুলোর মূল লক্ষ্য হলো কেউ তাদের অধিকার এবং স্বাধীনতাকে এমনভাবে ব্যবহার করবে না যে তাতে অন্য মানুষের ক্ষতি হয়। মানবাধিকার চুক্তি অনুযায়ী এটি প্রতিটি মানুষের নৈতিক দায়িত্ব।এবং সরকারের আইনগত দায়িত্ব হলো প্রত্যেকের অধিকারকে সম্মান করা এবং ক্ষয়ক্ষতি থেকে সুরক্ষা দেয়া</w:t>
            </w:r>
            <w:r w:rsidR="00C01F4F" w:rsidRPr="00C01F4F">
              <w:rPr>
                <w:rFonts w:ascii="SolaimanLipi" w:hAnsi="SolaimanLipi" w:cs="SolaimanLipi" w:hint="cs"/>
                <w:spacing w:val="-6"/>
                <w:sz w:val="21"/>
                <w:szCs w:val="21"/>
                <w:cs/>
                <w:lang w:val="en-GB" w:bidi="as-IN"/>
              </w:rPr>
              <w:t xml:space="preserve"> </w:t>
            </w:r>
            <w:r w:rsidRPr="00C01F4F">
              <w:rPr>
                <w:rFonts w:ascii="SolaimanLipi" w:hAnsi="SolaimanLipi" w:cs="SolaimanLipi"/>
                <w:spacing w:val="-6"/>
                <w:sz w:val="21"/>
                <w:szCs w:val="21"/>
                <w:cs/>
                <w:lang w:val="en-GB" w:bidi="as-IN"/>
              </w:rPr>
              <w:t xml:space="preserve">আসুন দেখা যাক যে কীভাবে ক্ষয়ক্ষতি থেকে সুরক্ষা দেয়া যেতে পারে। </w:t>
            </w:r>
          </w:p>
          <w:p w14:paraId="559F680B" w14:textId="77777777" w:rsidR="003503DE" w:rsidRPr="00AB1A1C" w:rsidRDefault="003503DE" w:rsidP="00AB1A1C">
            <w:pPr>
              <w:pStyle w:val="paragraph"/>
              <w:spacing w:before="0" w:beforeAutospacing="0" w:after="0" w:afterAutospacing="0"/>
              <w:ind w:left="-108" w:firstLine="280"/>
              <w:textAlignment w:val="baseline"/>
              <w:rPr>
                <w:rFonts w:ascii="SolaimanLipi" w:hAnsi="SolaimanLipi" w:cs="SolaimanLipi"/>
                <w:sz w:val="21"/>
                <w:szCs w:val="21"/>
                <w:lang w:val="en-GB"/>
              </w:rPr>
            </w:pPr>
          </w:p>
        </w:tc>
      </w:tr>
      <w:tr w:rsidR="003503DE" w:rsidRPr="00CD7B54" w14:paraId="3F214980" w14:textId="77777777" w:rsidTr="00446751">
        <w:tc>
          <w:tcPr>
            <w:tcW w:w="2268" w:type="dxa"/>
            <w:tcBorders>
              <w:top w:val="nil"/>
              <w:bottom w:val="nil"/>
              <w:right w:val="nil"/>
            </w:tcBorders>
            <w:shd w:val="clear" w:color="auto" w:fill="auto"/>
          </w:tcPr>
          <w:p w14:paraId="18E266EA"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4092EF8E" w14:textId="77777777" w:rsidR="003503DE" w:rsidRPr="00AB1A1C" w:rsidRDefault="00C16A9F" w:rsidP="00AB1A1C">
            <w:pPr>
              <w:pStyle w:val="paragraph"/>
              <w:spacing w:before="0" w:beforeAutospacing="0" w:after="0" w:afterAutospacing="0"/>
              <w:textAlignment w:val="baseline"/>
              <w:rPr>
                <w:rStyle w:val="spellingerror"/>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12BAB440" wp14:editId="1FA1A716">
                  <wp:extent cx="1143000" cy="635000"/>
                  <wp:effectExtent l="0" t="0" r="0" b="0"/>
                  <wp:docPr id="1903196940"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96940" name="Bildobjekt 190319694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bottom w:val="dotted" w:sz="4" w:space="0" w:color="auto"/>
            </w:tcBorders>
            <w:shd w:val="clear" w:color="auto" w:fill="auto"/>
          </w:tcPr>
          <w:p w14:paraId="5FFCFE8A" w14:textId="77777777" w:rsidR="003503DE" w:rsidRPr="00AB1A1C" w:rsidRDefault="003503DE" w:rsidP="00AB1A1C">
            <w:pPr>
              <w:pStyle w:val="paragraph"/>
              <w:spacing w:before="0" w:beforeAutospacing="0" w:after="0" w:afterAutospacing="0"/>
              <w:ind w:left="-108" w:firstLine="422"/>
              <w:textAlignment w:val="baseline"/>
              <w:rPr>
                <w:rFonts w:ascii="SolaimanLipi" w:hAnsi="SolaimanLipi" w:cs="SolaimanLipi"/>
                <w:sz w:val="21"/>
                <w:szCs w:val="21"/>
                <w:lang w:val="en-GB"/>
              </w:rPr>
            </w:pPr>
          </w:p>
          <w:p w14:paraId="07BDD9D0" w14:textId="4F80AF82" w:rsidR="00C01F4F" w:rsidRDefault="00395FBE" w:rsidP="00AB1A1C">
            <w:pPr>
              <w:pStyle w:val="paragraph"/>
              <w:spacing w:before="0" w:beforeAutospacing="0" w:after="0" w:afterAutospacing="0"/>
              <w:ind w:left="-108" w:hanging="4"/>
              <w:rPr>
                <w:rFonts w:ascii="SolaimanLipi" w:hAnsi="SolaimanLipi" w:cs="SolaimanLipi"/>
                <w:sz w:val="21"/>
                <w:szCs w:val="21"/>
                <w:cs/>
                <w:lang w:val="en-GB" w:bidi="as-IN"/>
              </w:rPr>
            </w:pPr>
            <w:r w:rsidRPr="00AB1A1C">
              <w:rPr>
                <w:rFonts w:ascii="SolaimanLipi" w:hAnsi="SolaimanLipi" w:cs="SolaimanLipi"/>
                <w:sz w:val="21"/>
                <w:szCs w:val="21"/>
                <w:cs/>
                <w:lang w:val="en-GB" w:bidi="as-IN"/>
              </w:rPr>
              <w:t xml:space="preserve">প্রথমত: জবরদস্তি করা নিষিদ্ধ! </w:t>
            </w:r>
          </w:p>
          <w:p w14:paraId="1959C6B3" w14:textId="18A365AF" w:rsidR="003503DE" w:rsidRPr="00C01F4F" w:rsidRDefault="001C4054" w:rsidP="00C01F4F">
            <w:pPr>
              <w:pStyle w:val="paragraph"/>
              <w:spacing w:before="0" w:beforeAutospacing="0" w:after="0" w:afterAutospacing="0"/>
              <w:ind w:left="-108" w:hanging="4"/>
              <w:rPr>
                <w:rFonts w:ascii="SolaimanLipi" w:hAnsi="SolaimanLipi" w:cs="SolaimanLipi"/>
                <w:sz w:val="21"/>
                <w:szCs w:val="21"/>
                <w:lang w:val="en-US"/>
              </w:rPr>
            </w:pPr>
            <w:r w:rsidRPr="00395FBE">
              <w:rPr>
                <w:rFonts w:ascii="SolaimanLipi" w:hAnsi="SolaimanLipi" w:cs="SolaimanLipi"/>
                <w:sz w:val="21"/>
                <w:szCs w:val="21"/>
                <w:cs/>
                <w:lang w:val="en-GB" w:bidi="as-IN"/>
              </w:rPr>
              <w:t>ধর্ম</w:t>
            </w:r>
            <w:r w:rsidRPr="00AB1A1C">
              <w:rPr>
                <w:rFonts w:ascii="SolaimanLipi" w:hAnsi="SolaimanLipi" w:cs="SolaimanLipi"/>
                <w:sz w:val="21"/>
                <w:szCs w:val="21"/>
                <w:cs/>
                <w:lang w:val="en-GB" w:bidi="as-IN"/>
              </w:rPr>
              <w:t xml:space="preserve"> </w:t>
            </w:r>
            <w:r w:rsidR="00395FBE" w:rsidRPr="00AB1A1C">
              <w:rPr>
                <w:rFonts w:ascii="SolaimanLipi" w:hAnsi="SolaimanLipi" w:cs="SolaimanLipi"/>
                <w:sz w:val="21"/>
                <w:szCs w:val="21"/>
                <w:cs/>
                <w:lang w:val="en-GB" w:bidi="as-IN"/>
              </w:rPr>
              <w:t>বা বিশ্বাসের বিষয়গুলোতে জবরদস্তি অনুমোদিত নয়। কোনকিছুতে বিশ্বাস করা এবং অংশভুক্ত থাকা নিজের ইচ্ছার বিষয়।</w:t>
            </w:r>
            <w:r w:rsidR="00C01F4F">
              <w:rPr>
                <w:rFonts w:ascii="SolaimanLipi" w:hAnsi="SolaimanLipi" w:cs="SolaimanLipi"/>
                <w:sz w:val="21"/>
                <w:szCs w:val="21"/>
                <w:cs/>
                <w:lang w:val="en-GB" w:bidi="as-IN"/>
              </w:rPr>
              <w:t xml:space="preserve"> </w:t>
            </w:r>
            <w:r w:rsidR="00395FBE" w:rsidRPr="00AB1A1C">
              <w:rPr>
                <w:rFonts w:ascii="SolaimanLipi" w:hAnsi="SolaimanLipi" w:cs="SolaimanLipi"/>
                <w:sz w:val="21"/>
                <w:szCs w:val="21"/>
                <w:cs/>
                <w:lang w:val="en-GB" w:bidi="as-IN"/>
              </w:rPr>
              <w:t>কর্তৃপক্ষ, বিশ্বাসভিত্তিক সমাজ এবং পরিবার হুমকি</w:t>
            </w:r>
            <w:r w:rsidR="00395FBE" w:rsidRPr="00AB1A1C">
              <w:rPr>
                <w:rFonts w:ascii="SolaimanLipi" w:hAnsi="SolaimanLipi" w:cs="SolaimanLipi"/>
                <w:sz w:val="21"/>
                <w:szCs w:val="21"/>
                <w:lang w:val="en-US"/>
              </w:rPr>
              <w:t xml:space="preserve"> </w:t>
            </w:r>
            <w:r w:rsidR="00395FBE" w:rsidRPr="00AB1A1C">
              <w:rPr>
                <w:rFonts w:ascii="SolaimanLipi" w:hAnsi="SolaimanLipi" w:cs="SolaimanLipi"/>
                <w:sz w:val="21"/>
                <w:szCs w:val="21"/>
                <w:cs/>
                <w:lang w:val="en-GB" w:bidi="as-IN"/>
              </w:rPr>
              <w:t>বা ভীতি প্রদর্শন কিংবা সহিংসতার আশ্রয় নিয়ে</w:t>
            </w:r>
            <w:r w:rsidR="00395FBE" w:rsidRPr="00AB1A1C">
              <w:rPr>
                <w:rFonts w:ascii="SolaimanLipi" w:hAnsi="SolaimanLipi" w:cs="SolaimanLipi"/>
                <w:sz w:val="21"/>
                <w:szCs w:val="21"/>
                <w:lang w:val="en-US"/>
              </w:rPr>
              <w:t xml:space="preserve"> </w:t>
            </w:r>
            <w:r w:rsidR="00395FBE" w:rsidRPr="00AB1A1C">
              <w:rPr>
                <w:rFonts w:ascii="SolaimanLipi" w:hAnsi="SolaimanLipi" w:cs="SolaimanLipi"/>
                <w:sz w:val="21"/>
                <w:szCs w:val="21"/>
                <w:cs/>
                <w:lang w:val="en-GB" w:bidi="as-IN"/>
              </w:rPr>
              <w:t>কাউকে কোন কিছু বিশ্বাস বা অবিশ্বাস করতে, চর্চা করতে বা না করতে, ধর্মের অন্তর্ভুক্ত হতে বা না হতে বাধ্য করতে পারবে না।</w:t>
            </w:r>
            <w:r w:rsidR="00B020F5" w:rsidRPr="00AB1A1C">
              <w:rPr>
                <w:rFonts w:ascii="SolaimanLipi" w:hAnsi="SolaimanLipi" w:cs="SolaimanLipi"/>
                <w:sz w:val="21"/>
                <w:szCs w:val="21"/>
                <w:lang w:val="en-GB"/>
              </w:rPr>
              <w:t>  </w:t>
            </w:r>
          </w:p>
          <w:p w14:paraId="2428751B" w14:textId="77777777" w:rsidR="00C01F4F" w:rsidRPr="00AB1A1C" w:rsidRDefault="00C01F4F" w:rsidP="00AB1A1C">
            <w:pPr>
              <w:pStyle w:val="paragraph"/>
              <w:spacing w:before="0" w:beforeAutospacing="0" w:after="0" w:afterAutospacing="0"/>
              <w:ind w:left="-108" w:hanging="4"/>
              <w:textAlignment w:val="baseline"/>
              <w:rPr>
                <w:rStyle w:val="normaltextrun"/>
                <w:rFonts w:ascii="SolaimanLipi" w:hAnsi="SolaimanLipi" w:cs="SolaimanLipi"/>
                <w:color w:val="000000"/>
                <w:sz w:val="21"/>
                <w:szCs w:val="21"/>
                <w:lang w:val="en-GB"/>
              </w:rPr>
            </w:pPr>
          </w:p>
        </w:tc>
      </w:tr>
      <w:tr w:rsidR="003503DE" w:rsidRPr="00CD7B54" w14:paraId="0F32F260" w14:textId="77777777" w:rsidTr="00446751">
        <w:tc>
          <w:tcPr>
            <w:tcW w:w="2268" w:type="dxa"/>
            <w:tcBorders>
              <w:top w:val="nil"/>
              <w:bottom w:val="nil"/>
              <w:right w:val="nil"/>
            </w:tcBorders>
            <w:shd w:val="clear" w:color="auto" w:fill="auto"/>
          </w:tcPr>
          <w:p w14:paraId="7B0D9248"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52B1CBBE" w14:textId="77777777" w:rsidR="003503DE" w:rsidRPr="00AB1A1C" w:rsidRDefault="00C16A9F" w:rsidP="00AB1A1C">
            <w:pPr>
              <w:pStyle w:val="paragraph"/>
              <w:spacing w:before="0" w:beforeAutospacing="0" w:after="0" w:afterAutospacing="0"/>
              <w:textAlignment w:val="baseline"/>
              <w:rPr>
                <w:rStyle w:val="contextualspellingandgrammarerror"/>
                <w:rFonts w:ascii="SolaimanLipi" w:hAnsi="SolaimanLipi" w:cs="SolaimanLipi"/>
                <w:i/>
                <w:iCs/>
                <w:color w:val="000000"/>
                <w:sz w:val="21"/>
                <w:szCs w:val="21"/>
                <w:lang w:val="en-GB"/>
              </w:rPr>
            </w:pPr>
            <w:r>
              <w:rPr>
                <w:rFonts w:ascii="SolaimanLipi" w:hAnsi="SolaimanLipi" w:cs="SolaimanLipi"/>
                <w:i/>
                <w:iCs/>
                <w:noProof/>
                <w:color w:val="000000"/>
                <w:sz w:val="21"/>
                <w:szCs w:val="21"/>
                <w:lang w:val="en-GB"/>
              </w:rPr>
              <w:drawing>
                <wp:inline distT="0" distB="0" distL="0" distR="0" wp14:anchorId="1793B470" wp14:editId="187DDE11">
                  <wp:extent cx="1143000" cy="635000"/>
                  <wp:effectExtent l="0" t="0" r="0" b="0"/>
                  <wp:docPr id="1826396773"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96773" name="Bildobjekt 182639677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dotted" w:sz="4" w:space="0" w:color="auto"/>
              <w:left w:val="nil"/>
            </w:tcBorders>
            <w:shd w:val="clear" w:color="auto" w:fill="auto"/>
          </w:tcPr>
          <w:p w14:paraId="09E20DF8" w14:textId="77777777" w:rsidR="003503DE" w:rsidRPr="00AB1A1C" w:rsidRDefault="003503DE" w:rsidP="00AB1A1C">
            <w:pPr>
              <w:ind w:left="-112"/>
              <w:rPr>
                <w:rFonts w:ascii="SolaimanLipi" w:eastAsia="Malgun Gothic" w:hAnsi="SolaimanLipi" w:cs="SolaimanLipi"/>
                <w:sz w:val="21"/>
                <w:szCs w:val="21"/>
                <w:lang w:val="en-GB" w:eastAsia="ko-KR"/>
              </w:rPr>
            </w:pPr>
          </w:p>
          <w:p w14:paraId="53196A73" w14:textId="77777777" w:rsidR="00961207" w:rsidRDefault="00395FBE" w:rsidP="00AB1A1C">
            <w:pPr>
              <w:rPr>
                <w:rFonts w:ascii="SolaimanLipi" w:eastAsia="Malgun Gothic" w:hAnsi="SolaimanLipi" w:cs="SolaimanLipi"/>
                <w:sz w:val="21"/>
                <w:szCs w:val="21"/>
                <w:lang w:val="en-GB" w:eastAsia="ko-KR" w:bidi="as-IN"/>
              </w:rPr>
            </w:pPr>
            <w:r w:rsidRPr="00AB1A1C">
              <w:rPr>
                <w:rFonts w:ascii="SolaimanLipi" w:eastAsia="Malgun Gothic" w:hAnsi="SolaimanLipi" w:cs="SolaimanLipi"/>
                <w:sz w:val="21"/>
                <w:szCs w:val="21"/>
                <w:cs/>
                <w:lang w:val="en-GB" w:eastAsia="ko-KR" w:bidi="as-IN"/>
              </w:rPr>
              <w:t xml:space="preserve">দ্বিতীয়ত: বৈষম্য করা নিষিদ্ধ! </w:t>
            </w:r>
          </w:p>
          <w:p w14:paraId="403EA3AF" w14:textId="6643D398" w:rsidR="003503DE" w:rsidRDefault="00395FBE" w:rsidP="00AB1A1C">
            <w:pPr>
              <w:rPr>
                <w:rFonts w:ascii="SolaimanLipi" w:eastAsia="Malgun Gothic" w:hAnsi="SolaimanLipi" w:cs="SolaimanLipi"/>
                <w:sz w:val="21"/>
                <w:szCs w:val="21"/>
                <w:lang w:val="en-GB" w:eastAsia="ko-KR"/>
              </w:rPr>
            </w:pPr>
            <w:r w:rsidRPr="00AB1A1C">
              <w:rPr>
                <w:rFonts w:ascii="SolaimanLipi" w:eastAsia="Malgun Gothic" w:hAnsi="SolaimanLipi" w:cs="SolaimanLipi"/>
                <w:sz w:val="21"/>
                <w:szCs w:val="21"/>
                <w:cs/>
                <w:lang w:val="en-GB" w:eastAsia="ko-KR" w:bidi="as-IN"/>
              </w:rPr>
              <w:t>চুক্তিটির ২য় অনুচ্ছেদ সব ধরনের বৈষম্য নিষিদ্ধ করে</w:t>
            </w:r>
            <w:r w:rsidRPr="00AB1A1C">
              <w:rPr>
                <w:rFonts w:ascii="SolaimanLipi" w:eastAsia="Malgun Gothic" w:hAnsi="SolaimanLipi" w:cs="SolaimanLipi"/>
                <w:sz w:val="21"/>
                <w:szCs w:val="21"/>
                <w:lang w:val="en-GB" w:eastAsia="ko-KR"/>
              </w:rPr>
              <w:t xml:space="preserve"> </w:t>
            </w:r>
            <w:r w:rsidRPr="00AB1A1C">
              <w:rPr>
                <w:rFonts w:ascii="SolaimanLipi" w:eastAsia="Malgun Gothic" w:hAnsi="SolaimanLipi" w:cs="SolaimanLipi"/>
                <w:sz w:val="21"/>
                <w:szCs w:val="21"/>
                <w:cs/>
                <w:lang w:val="en-GB" w:eastAsia="ko-KR" w:bidi="as-IN"/>
              </w:rPr>
              <w:t>- তা ধর্ম, জাতি, লিঙ্গ</w:t>
            </w:r>
            <w:r w:rsidRPr="00AB1A1C">
              <w:rPr>
                <w:rFonts w:ascii="SolaimanLipi" w:eastAsia="Malgun Gothic" w:hAnsi="SolaimanLipi" w:cs="SolaimanLipi"/>
                <w:sz w:val="21"/>
                <w:szCs w:val="21"/>
                <w:lang w:val="en-GB" w:eastAsia="ko-KR"/>
              </w:rPr>
              <w:t xml:space="preserve">, </w:t>
            </w:r>
            <w:r w:rsidRPr="00AB1A1C">
              <w:rPr>
                <w:rFonts w:ascii="SolaimanLipi" w:eastAsia="Malgun Gothic" w:hAnsi="SolaimanLipi" w:cs="SolaimanLipi"/>
                <w:sz w:val="21"/>
                <w:szCs w:val="21"/>
                <w:cs/>
                <w:lang w:val="en-GB" w:eastAsia="ko-KR" w:bidi="as-IN"/>
              </w:rPr>
              <w:t>ভাষা বা অন্য</w:t>
            </w:r>
            <w:r w:rsidRPr="00AB1A1C">
              <w:rPr>
                <w:rFonts w:ascii="SolaimanLipi" w:eastAsia="Malgun Gothic" w:hAnsi="SolaimanLipi" w:cs="SolaimanLipi"/>
                <w:sz w:val="21"/>
                <w:szCs w:val="21"/>
                <w:lang w:val="en-GB" w:eastAsia="ko-KR"/>
              </w:rPr>
              <w:t xml:space="preserve"> </w:t>
            </w:r>
            <w:r w:rsidRPr="00AB1A1C">
              <w:rPr>
                <w:rFonts w:ascii="SolaimanLipi" w:eastAsia="Malgun Gothic" w:hAnsi="SolaimanLipi" w:cs="SolaimanLipi"/>
                <w:sz w:val="21"/>
                <w:szCs w:val="21"/>
                <w:cs/>
                <w:lang w:val="en-GB" w:eastAsia="ko-KR" w:bidi="as-IN"/>
              </w:rPr>
              <w:t>যে বিষয়ের উপর ভিত্তি করেই হোক না কেন। যেসব রাষ্ট্র মানবাধিকার চুক্তিতে স্বাক্ষর করেছে তারা সবার সাথে সমান আচরণ করতে এবং সমাজে বৈষম্যের অবসান ঘটাতে</w:t>
            </w:r>
            <w:r w:rsidRPr="00AB1A1C">
              <w:rPr>
                <w:rFonts w:ascii="SolaimanLipi" w:eastAsia="Malgun Gothic" w:hAnsi="SolaimanLipi" w:cs="SolaimanLipi"/>
                <w:sz w:val="21"/>
                <w:szCs w:val="21"/>
                <w:lang w:val="en-GB" w:eastAsia="ko-KR"/>
              </w:rPr>
              <w:t xml:space="preserve"> </w:t>
            </w:r>
            <w:r w:rsidRPr="00AB1A1C">
              <w:rPr>
                <w:rFonts w:ascii="SolaimanLipi" w:eastAsia="Malgun Gothic" w:hAnsi="SolaimanLipi" w:cs="SolaimanLipi"/>
                <w:sz w:val="21"/>
                <w:szCs w:val="21"/>
                <w:cs/>
                <w:lang w:val="en-GB" w:eastAsia="ko-KR" w:bidi="as-IN"/>
              </w:rPr>
              <w:t>সক্রিয়ভাবে কাজ করতে সম্মত হয়েছে - যেমন আমাদের গল্পে বাজার পরিষদ যেটা করেছে।</w:t>
            </w:r>
            <w:r w:rsidR="00B020F5" w:rsidRPr="00AB1A1C">
              <w:rPr>
                <w:rFonts w:ascii="SolaimanLipi" w:eastAsia="Malgun Gothic" w:hAnsi="SolaimanLipi" w:cs="SolaimanLipi"/>
                <w:sz w:val="21"/>
                <w:szCs w:val="21"/>
                <w:lang w:val="en-GB" w:eastAsia="ko-KR"/>
              </w:rPr>
              <w:t> </w:t>
            </w:r>
          </w:p>
          <w:p w14:paraId="3E1A3A14" w14:textId="77777777" w:rsidR="008A6869" w:rsidRPr="00AB1A1C" w:rsidRDefault="008A6869" w:rsidP="00AB1A1C">
            <w:pPr>
              <w:rPr>
                <w:rStyle w:val="normaltextrun"/>
                <w:rFonts w:ascii="SolaimanLipi" w:eastAsia="Malgun Gothic" w:hAnsi="SolaimanLipi" w:cs="SolaimanLipi"/>
                <w:i/>
                <w:iCs/>
                <w:color w:val="000000"/>
                <w:sz w:val="21"/>
                <w:szCs w:val="21"/>
                <w:lang w:val="en-GB" w:eastAsia="ko-KR"/>
              </w:rPr>
            </w:pPr>
          </w:p>
        </w:tc>
      </w:tr>
      <w:tr w:rsidR="003503DE" w:rsidRPr="00CD7B54" w14:paraId="4559EC3F" w14:textId="77777777" w:rsidTr="00446751">
        <w:tc>
          <w:tcPr>
            <w:tcW w:w="2268" w:type="dxa"/>
            <w:tcBorders>
              <w:top w:val="nil"/>
              <w:bottom w:val="nil"/>
              <w:right w:val="nil"/>
            </w:tcBorders>
            <w:shd w:val="clear" w:color="auto" w:fill="auto"/>
          </w:tcPr>
          <w:p w14:paraId="30890FF0"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15353378"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i/>
                <w:iCs/>
                <w:color w:val="000000"/>
                <w:sz w:val="21"/>
                <w:szCs w:val="21"/>
                <w:lang w:val="en-GB"/>
              </w:rPr>
            </w:pPr>
            <w:r>
              <w:rPr>
                <w:rFonts w:ascii="SolaimanLipi" w:hAnsi="SolaimanLipi" w:cs="SolaimanLipi"/>
                <w:i/>
                <w:iCs/>
                <w:noProof/>
                <w:color w:val="000000"/>
                <w:sz w:val="21"/>
                <w:szCs w:val="21"/>
                <w:lang w:val="en-GB"/>
              </w:rPr>
              <w:drawing>
                <wp:inline distT="0" distB="0" distL="0" distR="0" wp14:anchorId="2FBD008D" wp14:editId="00CAFAEA">
                  <wp:extent cx="1143000" cy="635000"/>
                  <wp:effectExtent l="0" t="0" r="0" b="0"/>
                  <wp:docPr id="1591931572"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31572" name="Bildobjekt 159193157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bottom w:val="nil"/>
            </w:tcBorders>
            <w:shd w:val="clear" w:color="auto" w:fill="auto"/>
          </w:tcPr>
          <w:p w14:paraId="35044ECC" w14:textId="77777777" w:rsidR="003503DE" w:rsidRPr="00AB1A1C" w:rsidRDefault="003503DE" w:rsidP="00AB1A1C">
            <w:pPr>
              <w:ind w:left="-112"/>
              <w:rPr>
                <w:rFonts w:ascii="SolaimanLipi" w:eastAsia="Malgun Gothic" w:hAnsi="SolaimanLipi" w:cs="SolaimanLipi"/>
                <w:sz w:val="21"/>
                <w:szCs w:val="21"/>
                <w:lang w:val="en-GB" w:eastAsia="ko-KR"/>
              </w:rPr>
            </w:pPr>
          </w:p>
          <w:p w14:paraId="014FB78A" w14:textId="77777777" w:rsidR="00C90CA2" w:rsidRDefault="00DE65AB" w:rsidP="00AB1A1C">
            <w:pPr>
              <w:ind w:left="-112"/>
              <w:rPr>
                <w:rFonts w:ascii="SolaimanLipi" w:eastAsia="Malgun Gothic" w:hAnsi="SolaimanLipi" w:cs="SolaimanLipi"/>
                <w:sz w:val="21"/>
                <w:szCs w:val="21"/>
                <w:cs/>
                <w:lang w:val="en-GB" w:eastAsia="ko-KR" w:bidi="as-IN"/>
              </w:rPr>
            </w:pPr>
            <w:r w:rsidRPr="00AB1A1C">
              <w:rPr>
                <w:rFonts w:ascii="SolaimanLipi" w:eastAsia="Malgun Gothic" w:hAnsi="SolaimanLipi" w:cs="SolaimanLipi"/>
                <w:sz w:val="21"/>
                <w:szCs w:val="21"/>
                <w:cs/>
                <w:lang w:val="en-GB" w:eastAsia="ko-KR" w:bidi="as-IN"/>
              </w:rPr>
              <w:t xml:space="preserve">তৃতীয়ত: অধিকার লঙ্ঘন করা যাবে না! </w:t>
            </w:r>
          </w:p>
          <w:p w14:paraId="6A40CAEC" w14:textId="77777777" w:rsidR="00DE65AB" w:rsidRPr="00AB1A1C" w:rsidRDefault="00DE65AB" w:rsidP="00AB1A1C">
            <w:pPr>
              <w:ind w:left="-112"/>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অনুচ্ছেদ ৫ অনুযায়ী কোনো সরকার, গোত্র, বা ব্যক্তি কোন একটি মানবাধিকারকে এভাবে ব্যাখ্যা করতে পারবে না যে সেই মানবাধিকারটি তাকে অন্য মানবাধিকার লঙ্ঘন করার অধিকার দেয়।</w:t>
            </w:r>
          </w:p>
          <w:p w14:paraId="52B5BCDD" w14:textId="77777777" w:rsidR="00DE65AB" w:rsidRPr="00AB1A1C" w:rsidRDefault="00DE65AB" w:rsidP="00FB24DF">
            <w:pPr>
              <w:ind w:left="-112" w:firstLine="262"/>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এবং অনুচ্ছেদ ২০ বৈষম্য, বৈরিতা ও সহিংসতার প্ররোচনার মাধ্যমে ধর্মীয় বিদ্বেষ উস্কে দেয়া বা সমর্থন করা নিষিদ্ধ করে।</w:t>
            </w:r>
          </w:p>
          <w:p w14:paraId="211B5CA1" w14:textId="77777777" w:rsidR="00DE65AB" w:rsidRPr="00AB1A1C" w:rsidRDefault="00DE65AB" w:rsidP="00FB24DF">
            <w:pPr>
              <w:ind w:left="-112" w:firstLine="262"/>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এই বিষয়টি তর্কের উর্ধ্বে যে ধর্ম বা বিশ্বাসের স্বাধীনতা কোন সরকার বা ব্যক্তিকে অন্য মানুষের অধিকার পদদলিত করার অধিকার দেয় না তা সেই সরকার বা ব্যক্তির ধর্মের প্রতি যে দায়বদ্ধতাই থাকুক না কেন। ব্রোনের বাবার কাছে ঢোলবাদকদেরকে হয়রানি করাটা সঠিক কাজ মনে হলেও এমনটা করার কোনো অধিকার তার ছিল না।</w:t>
            </w:r>
          </w:p>
          <w:p w14:paraId="31BD4702" w14:textId="77777777" w:rsidR="003503DE" w:rsidRPr="00AB1A1C" w:rsidRDefault="00DE65AB" w:rsidP="00FB24DF">
            <w:pPr>
              <w:ind w:left="-112" w:firstLine="262"/>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সহিংসতাকে উস্কে দেওয়া বা ন্যায্যতা দেয়ার জন্য ধর্মকে ব্যবহার করা হয়েছে বা মানুষের ক্ষতি সাধন করা হয়েছে এমন ধর্মীয় চর্চার প্রচুর উদাহরণ আপনার নিশ্চয়ই জানা আছে। আবার আপনি হয়তো এটাও জানেন যে ধর্ম বা বিশ্বাস শান্তিপূর্ণভাবে পালন করার ক্ষেত্রেও অন্যায়ভাবে বাধা দেয়া হয়।</w:t>
            </w:r>
            <w:r w:rsidR="00B020F5" w:rsidRPr="00AB1A1C">
              <w:rPr>
                <w:rFonts w:ascii="SolaimanLipi" w:eastAsia="Malgun Gothic" w:hAnsi="SolaimanLipi" w:cs="SolaimanLipi"/>
                <w:sz w:val="21"/>
                <w:szCs w:val="21"/>
                <w:lang w:val="en-GB" w:eastAsia="ko-KR"/>
              </w:rPr>
              <w:t xml:space="preserve">  </w:t>
            </w:r>
          </w:p>
        </w:tc>
      </w:tr>
      <w:tr w:rsidR="003503DE" w:rsidRPr="00CD7B54" w14:paraId="7200FD08" w14:textId="77777777" w:rsidTr="00446751">
        <w:trPr>
          <w:trHeight w:val="397"/>
        </w:trPr>
        <w:tc>
          <w:tcPr>
            <w:tcW w:w="2268" w:type="dxa"/>
            <w:tcBorders>
              <w:top w:val="nil"/>
              <w:bottom w:val="nil"/>
              <w:right w:val="nil"/>
            </w:tcBorders>
            <w:shd w:val="clear" w:color="auto" w:fill="auto"/>
          </w:tcPr>
          <w:p w14:paraId="25C90288"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i/>
                <w:iCs/>
                <w:color w:val="000000"/>
                <w:sz w:val="21"/>
                <w:szCs w:val="21"/>
                <w:lang w:val="en-GB"/>
              </w:rPr>
            </w:pPr>
          </w:p>
        </w:tc>
        <w:tc>
          <w:tcPr>
            <w:tcW w:w="6763" w:type="dxa"/>
            <w:tcBorders>
              <w:top w:val="nil"/>
              <w:left w:val="nil"/>
              <w:bottom w:val="single" w:sz="4" w:space="0" w:color="auto"/>
            </w:tcBorders>
            <w:shd w:val="clear" w:color="auto" w:fill="auto"/>
            <w:vAlign w:val="bottom"/>
          </w:tcPr>
          <w:p w14:paraId="2B72E67C" w14:textId="77777777" w:rsidR="003503DE" w:rsidRPr="00AB1A1C" w:rsidRDefault="00B020F5" w:rsidP="00AB1A1C">
            <w:pPr>
              <w:pStyle w:val="paragraph"/>
              <w:spacing w:before="0" w:beforeAutospacing="0" w:after="0" w:afterAutospacing="0"/>
              <w:ind w:left="-102"/>
              <w:textAlignment w:val="baseline"/>
              <w:rPr>
                <w:rFonts w:ascii="SolaimanLipi" w:hAnsi="SolaimanLipi" w:cs="SolaimanLipi"/>
                <w:b/>
                <w:bCs/>
                <w:sz w:val="21"/>
                <w:szCs w:val="21"/>
                <w:lang w:val="en-GB"/>
              </w:rPr>
            </w:pPr>
            <w:proofErr w:type="spellStart"/>
            <w:r w:rsidRPr="00AB1A1C">
              <w:rPr>
                <w:rStyle w:val="normaltextrun"/>
                <w:rFonts w:ascii="SolaimanLipi" w:hAnsi="SolaimanLipi" w:cs="SolaimanLipi"/>
                <w:b/>
                <w:bCs/>
                <w:sz w:val="21"/>
                <w:szCs w:val="21"/>
                <w:lang w:val="en-US"/>
              </w:rPr>
              <w:t>ধর্ম</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বা</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বিশ্বাসের</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স্বাধীনতার</w:t>
            </w:r>
            <w:proofErr w:type="spellEnd"/>
            <w:r w:rsidRPr="00AB1A1C">
              <w:rPr>
                <w:rStyle w:val="normaltextrun"/>
                <w:rFonts w:ascii="SolaimanLipi" w:hAnsi="SolaimanLipi" w:cs="SolaimanLipi"/>
                <w:b/>
                <w:bCs/>
                <w:sz w:val="21"/>
                <w:szCs w:val="21"/>
                <w:lang w:val="en-US"/>
              </w:rPr>
              <w:t xml:space="preserve"> </w:t>
            </w:r>
            <w:proofErr w:type="spellStart"/>
            <w:r w:rsidRPr="00AB1A1C">
              <w:rPr>
                <w:rStyle w:val="normaltextrun"/>
                <w:rFonts w:ascii="SolaimanLipi" w:hAnsi="SolaimanLipi" w:cs="SolaimanLipi"/>
                <w:b/>
                <w:bCs/>
                <w:sz w:val="21"/>
                <w:szCs w:val="21"/>
                <w:lang w:val="en-US"/>
              </w:rPr>
              <w:t>সীমাবদ্ধতা</w:t>
            </w:r>
            <w:proofErr w:type="spellEnd"/>
          </w:p>
        </w:tc>
      </w:tr>
      <w:tr w:rsidR="003503DE" w:rsidRPr="0037192E" w14:paraId="52F79CA2" w14:textId="77777777" w:rsidTr="00446751">
        <w:tc>
          <w:tcPr>
            <w:tcW w:w="2268" w:type="dxa"/>
            <w:tcBorders>
              <w:top w:val="nil"/>
              <w:bottom w:val="nil"/>
              <w:right w:val="nil"/>
            </w:tcBorders>
            <w:shd w:val="clear" w:color="auto" w:fill="auto"/>
          </w:tcPr>
          <w:p w14:paraId="2AF821E1"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0C3885E4"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0608A6BF" wp14:editId="14F1A8A9">
                  <wp:extent cx="1143000" cy="635000"/>
                  <wp:effectExtent l="0" t="0" r="0" b="0"/>
                  <wp:docPr id="94223358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33582" name="Bildobjekt 94223358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top w:val="single" w:sz="4" w:space="0" w:color="auto"/>
              <w:left w:val="nil"/>
            </w:tcBorders>
            <w:shd w:val="clear" w:color="auto" w:fill="auto"/>
          </w:tcPr>
          <w:p w14:paraId="6F752470" w14:textId="77777777" w:rsidR="003503DE" w:rsidRPr="00AB1A1C" w:rsidRDefault="003503DE" w:rsidP="00AB1A1C">
            <w:pPr>
              <w:rPr>
                <w:rFonts w:ascii="SolaimanLipi" w:eastAsia="Malgun Gothic" w:hAnsi="SolaimanLipi" w:cs="SolaimanLipi"/>
                <w:sz w:val="21"/>
                <w:szCs w:val="21"/>
                <w:lang w:val="en-GB" w:eastAsia="ko-KR"/>
              </w:rPr>
            </w:pPr>
          </w:p>
          <w:p w14:paraId="7C03C7C2" w14:textId="77777777" w:rsidR="00DE65AB" w:rsidRPr="00AB1A1C" w:rsidRDefault="00DE65AB" w:rsidP="00AB1A1C">
            <w:pPr>
              <w:ind w:left="-102" w:hanging="10"/>
              <w:rPr>
                <w:rFonts w:ascii="SolaimanLipi" w:eastAsia="Malgun Gothic" w:hAnsi="SolaimanLipi" w:cs="SolaimanLipi"/>
                <w:spacing w:val="-6"/>
                <w:sz w:val="21"/>
                <w:szCs w:val="21"/>
                <w:lang w:val="en-US" w:eastAsia="ko-KR"/>
              </w:rPr>
            </w:pPr>
            <w:r w:rsidRPr="00AB1A1C">
              <w:rPr>
                <w:rFonts w:ascii="SolaimanLipi" w:eastAsia="Malgun Gothic" w:hAnsi="SolaimanLipi" w:cs="SolaimanLipi"/>
                <w:spacing w:val="-6"/>
                <w:sz w:val="21"/>
                <w:szCs w:val="21"/>
                <w:cs/>
                <w:lang w:val="en-GB" w:eastAsia="ko-KR" w:bidi="as-IN"/>
              </w:rPr>
              <w:t>তাহলে, এ সংক্রান্ত</w:t>
            </w:r>
            <w:r w:rsidRPr="00AB1A1C">
              <w:rPr>
                <w:rFonts w:ascii="SolaimanLipi" w:eastAsia="Malgun Gothic" w:hAnsi="SolaimanLipi" w:cs="SolaimanLipi"/>
                <w:spacing w:val="-6"/>
                <w:sz w:val="21"/>
                <w:szCs w:val="21"/>
                <w:lang w:val="en-US" w:eastAsia="ko-KR"/>
              </w:rPr>
              <w:t xml:space="preserve"> </w:t>
            </w:r>
            <w:r w:rsidRPr="00AB1A1C">
              <w:rPr>
                <w:rFonts w:ascii="SolaimanLipi" w:eastAsia="Malgun Gothic" w:hAnsi="SolaimanLipi" w:cs="SolaimanLipi"/>
                <w:spacing w:val="-6"/>
                <w:sz w:val="21"/>
                <w:szCs w:val="21"/>
                <w:cs/>
                <w:lang w:val="en-GB" w:eastAsia="ko-KR" w:bidi="as-IN"/>
              </w:rPr>
              <w:t>বিধানগুলো কী কী? কখন একটি সরকার ধর্ম বা বিশ্বাসের স্বাধীনতা সীমিত করতে পারবে? চলুন বিধানগুলো একনজরে দেখে নেওয়া যাক।</w:t>
            </w:r>
          </w:p>
          <w:p w14:paraId="38134D0C" w14:textId="77777777" w:rsidR="00B020F5" w:rsidRPr="00EC0721" w:rsidRDefault="00EC0721" w:rsidP="00EC0721">
            <w:pPr>
              <w:ind w:left="-102" w:hanging="10"/>
              <w:rPr>
                <w:rFonts w:ascii="SolaimanLipi" w:eastAsia="Malgun Gothic" w:hAnsi="SolaimanLipi" w:cs="SolaimanLipi"/>
                <w:spacing w:val="-6"/>
                <w:sz w:val="21"/>
                <w:szCs w:val="21"/>
                <w:lang w:val="en-US" w:eastAsia="ko-KR"/>
              </w:rPr>
            </w:pPr>
            <w:r>
              <w:rPr>
                <w:rFonts w:ascii="SolaimanLipi" w:eastAsia="Malgun Gothic" w:hAnsi="SolaimanLipi" w:cs="SolaimanLipi" w:hint="cs"/>
                <w:spacing w:val="-6"/>
                <w:sz w:val="21"/>
                <w:szCs w:val="21"/>
                <w:cs/>
                <w:lang w:val="en-GB" w:eastAsia="ko-KR" w:bidi="as-IN"/>
              </w:rPr>
              <w:t xml:space="preserve">     </w:t>
            </w:r>
            <w:r w:rsidR="00DE65AB" w:rsidRPr="00AB1A1C">
              <w:rPr>
                <w:rFonts w:ascii="SolaimanLipi" w:eastAsia="Malgun Gothic" w:hAnsi="SolaimanLipi" w:cs="SolaimanLipi"/>
                <w:spacing w:val="-6"/>
                <w:sz w:val="21"/>
                <w:szCs w:val="21"/>
                <w:cs/>
                <w:lang w:val="en-GB" w:eastAsia="ko-KR" w:bidi="as-IN"/>
              </w:rPr>
              <w:t>প্রথমত, চিন্তা এবং বিশ্বাস করার অধিকার (আত্মগত স্বাধীনতা) কখনই সীমিত হতে পারে না।</w:t>
            </w:r>
            <w:r>
              <w:rPr>
                <w:rFonts w:ascii="SolaimanLipi" w:eastAsia="Malgun Gothic" w:hAnsi="SolaimanLipi" w:cs="SolaimanLipi"/>
                <w:spacing w:val="-6"/>
                <w:sz w:val="21"/>
                <w:szCs w:val="21"/>
                <w:lang w:val="en-US" w:eastAsia="ko-KR"/>
              </w:rPr>
              <w:t xml:space="preserve"> </w:t>
            </w:r>
            <w:r w:rsidR="00DE65AB" w:rsidRPr="00AB1A1C">
              <w:rPr>
                <w:rFonts w:ascii="SolaimanLipi" w:eastAsia="Malgun Gothic" w:hAnsi="SolaimanLipi" w:cs="SolaimanLipi"/>
                <w:spacing w:val="-6"/>
                <w:sz w:val="21"/>
                <w:szCs w:val="21"/>
                <w:cs/>
                <w:lang w:val="en-GB" w:eastAsia="ko-KR" w:bidi="as-IN"/>
              </w:rPr>
              <w:t xml:space="preserve">দ্বিতীয়ত, ধর্ম বা বিশ্বাসের চর্চা সীমিত করা যেতে পারে </w:t>
            </w:r>
            <w:r w:rsidR="00DE65AB" w:rsidRPr="00AB1A1C">
              <w:rPr>
                <w:rFonts w:ascii="Times New Roman" w:eastAsia="Malgun Gothic" w:hAnsi="Times New Roman" w:hint="cs"/>
                <w:spacing w:val="-6"/>
                <w:sz w:val="21"/>
                <w:szCs w:val="21"/>
                <w:cs/>
                <w:lang w:val="en-GB" w:eastAsia="ko-KR" w:bidi="as-IN"/>
              </w:rPr>
              <w:t>–</w:t>
            </w:r>
            <w:r w:rsidR="00DE65AB" w:rsidRPr="00AB1A1C">
              <w:rPr>
                <w:rFonts w:ascii="SolaimanLipi" w:eastAsia="Malgun Gothic" w:hAnsi="SolaimanLipi" w:cs="SolaimanLipi" w:hint="cs"/>
                <w:spacing w:val="-6"/>
                <w:sz w:val="21"/>
                <w:szCs w:val="21"/>
                <w:cs/>
                <w:lang w:val="en-GB" w:eastAsia="ko-KR" w:bidi="as-IN"/>
              </w:rPr>
              <w:t xml:space="preserve"> </w:t>
            </w:r>
            <w:r w:rsidR="00DE65AB" w:rsidRPr="00A316F4">
              <w:rPr>
                <w:rFonts w:ascii="SolaimanLipi" w:eastAsia="Malgun Gothic" w:hAnsi="SolaimanLipi" w:cs="SolaimanLipi" w:hint="cs"/>
                <w:b/>
                <w:bCs/>
                <w:spacing w:val="-6"/>
                <w:sz w:val="21"/>
                <w:szCs w:val="21"/>
                <w:cs/>
                <w:lang w:val="en-GB" w:eastAsia="ko-KR" w:bidi="as-IN"/>
              </w:rPr>
              <w:t>কেবল</w:t>
            </w:r>
            <w:r w:rsidR="00DE65AB" w:rsidRPr="00AB1A1C">
              <w:rPr>
                <w:rFonts w:ascii="SolaimanLipi" w:eastAsia="Malgun Gothic" w:hAnsi="SolaimanLipi" w:cs="SolaimanLipi"/>
                <w:spacing w:val="-6"/>
                <w:sz w:val="21"/>
                <w:szCs w:val="21"/>
                <w:lang w:val="en-US" w:eastAsia="ko-KR"/>
              </w:rPr>
              <w:t xml:space="preserve"> </w:t>
            </w:r>
            <w:r w:rsidR="00DE65AB" w:rsidRPr="00AB1A1C">
              <w:rPr>
                <w:rFonts w:ascii="SolaimanLipi" w:eastAsia="Malgun Gothic" w:hAnsi="SolaimanLipi" w:cs="SolaimanLipi"/>
                <w:spacing w:val="-6"/>
                <w:sz w:val="21"/>
                <w:szCs w:val="21"/>
                <w:cs/>
                <w:lang w:val="en-GB" w:eastAsia="ko-KR" w:bidi="as-IN"/>
              </w:rPr>
              <w:t>যদি নিম্নোক্ত চারটি শর্ত মানা হয়</w:t>
            </w:r>
            <w:r w:rsidR="00DE65AB" w:rsidRPr="00AB1A1C">
              <w:rPr>
                <w:rFonts w:ascii="SolaimanLipi" w:eastAsia="Malgun Gothic" w:hAnsi="SolaimanLipi" w:cs="SolaimanLipi"/>
                <w:spacing w:val="-6"/>
                <w:sz w:val="21"/>
                <w:szCs w:val="21"/>
                <w:lang w:val="en-US" w:eastAsia="ko-KR"/>
              </w:rPr>
              <w:t xml:space="preserve"> </w:t>
            </w:r>
            <w:r w:rsidR="00DE65AB" w:rsidRPr="00AB1A1C">
              <w:rPr>
                <w:rFonts w:ascii="SolaimanLipi" w:eastAsia="Malgun Gothic" w:hAnsi="SolaimanLipi" w:cs="SolaimanLipi"/>
                <w:spacing w:val="-6"/>
                <w:sz w:val="21"/>
                <w:szCs w:val="21"/>
                <w:cs/>
                <w:lang w:val="en-GB" w:eastAsia="ko-KR" w:bidi="as-IN"/>
              </w:rPr>
              <w:t>তবেই।</w:t>
            </w:r>
          </w:p>
          <w:p w14:paraId="577F8AAB" w14:textId="77777777" w:rsidR="003503DE" w:rsidRPr="00AB1A1C" w:rsidRDefault="00B020F5" w:rsidP="00AB1A1C">
            <w:pPr>
              <w:rPr>
                <w:rFonts w:ascii="SolaimanLipi" w:eastAsia="Malgun Gothic" w:hAnsi="SolaimanLipi" w:cs="SolaimanLipi"/>
                <w:sz w:val="21"/>
                <w:szCs w:val="21"/>
                <w:lang w:val="en-GB" w:eastAsia="ko-KR"/>
              </w:rPr>
            </w:pPr>
            <w:r w:rsidRPr="00AB1A1C">
              <w:rPr>
                <w:rFonts w:ascii="SolaimanLipi" w:eastAsia="Malgun Gothic" w:hAnsi="SolaimanLipi" w:cs="SolaimanLipi"/>
                <w:spacing w:val="-6"/>
                <w:sz w:val="21"/>
                <w:szCs w:val="21"/>
                <w:lang w:val="en-GB" w:eastAsia="ko-KR"/>
              </w:rPr>
              <w:t xml:space="preserve"> </w:t>
            </w:r>
          </w:p>
        </w:tc>
      </w:tr>
      <w:tr w:rsidR="003503DE" w:rsidRPr="00CD7B54" w14:paraId="371DEA1C" w14:textId="77777777" w:rsidTr="00446751">
        <w:tc>
          <w:tcPr>
            <w:tcW w:w="2268" w:type="dxa"/>
            <w:tcBorders>
              <w:top w:val="nil"/>
              <w:bottom w:val="nil"/>
              <w:right w:val="nil"/>
            </w:tcBorders>
            <w:shd w:val="clear" w:color="auto" w:fill="auto"/>
          </w:tcPr>
          <w:p w14:paraId="0040DCE1"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5366580A" w14:textId="77777777" w:rsidR="003503DE" w:rsidRPr="00AB1A1C" w:rsidRDefault="00C16A9F" w:rsidP="00AB1A1C">
            <w:pPr>
              <w:pStyle w:val="paragraph"/>
              <w:spacing w:before="0" w:beforeAutospacing="0" w:after="0" w:afterAutospacing="0"/>
              <w:textAlignment w:val="baseline"/>
              <w:rPr>
                <w:rFonts w:ascii="SolaimanLipi" w:hAnsi="SolaimanLipi" w:cs="SolaimanLipi"/>
                <w:sz w:val="21"/>
                <w:szCs w:val="21"/>
                <w:lang w:val="en-US"/>
              </w:rPr>
            </w:pPr>
            <w:r>
              <w:rPr>
                <w:rFonts w:ascii="SolaimanLipi" w:hAnsi="SolaimanLipi" w:cs="SolaimanLipi"/>
                <w:noProof/>
                <w:sz w:val="21"/>
                <w:szCs w:val="21"/>
                <w:lang w:val="en-US"/>
              </w:rPr>
              <w:drawing>
                <wp:inline distT="0" distB="0" distL="0" distR="0" wp14:anchorId="15E00E02" wp14:editId="4F86162F">
                  <wp:extent cx="1143000" cy="635000"/>
                  <wp:effectExtent l="0" t="0" r="0" b="0"/>
                  <wp:docPr id="507263936"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63936" name="Bildobjekt 50726393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184C493C" w14:textId="77777777" w:rsidR="003503DE" w:rsidRPr="00AB1A1C" w:rsidRDefault="003503DE" w:rsidP="00AB1A1C">
            <w:pPr>
              <w:ind w:left="720"/>
              <w:rPr>
                <w:rFonts w:ascii="SolaimanLipi" w:eastAsia="Malgun Gothic" w:hAnsi="SolaimanLipi" w:cs="SolaimanLipi"/>
                <w:sz w:val="21"/>
                <w:szCs w:val="21"/>
                <w:lang w:val="en-GB" w:eastAsia="ko-KR"/>
              </w:rPr>
            </w:pPr>
          </w:p>
          <w:p w14:paraId="41A23D3E" w14:textId="77777777" w:rsidR="0014493C" w:rsidRPr="00AB1A1C" w:rsidRDefault="00DB51F4" w:rsidP="00AB1A1C">
            <w:pPr>
              <w:pStyle w:val="ListParagraph"/>
              <w:numPr>
                <w:ilvl w:val="0"/>
                <w:numId w:val="6"/>
              </w:numPr>
              <w:spacing w:after="0" w:line="240" w:lineRule="auto"/>
              <w:ind w:left="172" w:hanging="284"/>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সীমাবদ্ধতাসমূহ বর্ণনা করে একটি </w:t>
            </w:r>
            <w:r w:rsidRPr="0037192E">
              <w:rPr>
                <w:rFonts w:ascii="SolaimanLipi" w:eastAsia="Malgun Gothic" w:hAnsi="SolaimanLipi" w:cs="SolaimanLipi"/>
                <w:bCs/>
                <w:i/>
                <w:sz w:val="21"/>
                <w:szCs w:val="21"/>
                <w:cs/>
                <w:lang w:val="en-GB" w:eastAsia="ko-KR" w:bidi="as-IN"/>
              </w:rPr>
              <w:t>আইন</w:t>
            </w:r>
            <w:r w:rsidRPr="00AB1A1C">
              <w:rPr>
                <w:rFonts w:ascii="SolaimanLipi" w:eastAsia="Malgun Gothic" w:hAnsi="SolaimanLipi" w:cs="SolaimanLipi"/>
                <w:sz w:val="21"/>
                <w:szCs w:val="21"/>
                <w:cs/>
                <w:lang w:val="en-GB" w:eastAsia="ko-KR" w:bidi="as-IN"/>
              </w:rPr>
              <w:t xml:space="preserve"> থাকতে হবে। অন্যভাবে বললে, পুলিশ যা খুশি তাই যেন করতে না পারে।</w:t>
            </w:r>
          </w:p>
          <w:p w14:paraId="08144114" w14:textId="77777777" w:rsidR="0014493C" w:rsidRPr="00AB1A1C" w:rsidRDefault="00DB51F4" w:rsidP="00AB1A1C">
            <w:pPr>
              <w:pStyle w:val="ListParagraph"/>
              <w:numPr>
                <w:ilvl w:val="0"/>
                <w:numId w:val="6"/>
              </w:numPr>
              <w:spacing w:after="0" w:line="240" w:lineRule="auto"/>
              <w:ind w:left="172" w:hanging="284"/>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 xml:space="preserve">যে সমস্যা সমাধানের জন্য সীমাবদ্ধতাটি আরোপ করা, সেই সমস্যার সাথে এর </w:t>
            </w:r>
            <w:r w:rsidRPr="0037192E">
              <w:rPr>
                <w:rFonts w:ascii="SolaimanLipi" w:eastAsia="Malgun Gothic" w:hAnsi="SolaimanLipi" w:cs="SolaimanLipi"/>
                <w:b/>
                <w:bCs/>
                <w:sz w:val="21"/>
                <w:szCs w:val="21"/>
                <w:cs/>
                <w:lang w:val="en-GB" w:eastAsia="ko-KR" w:bidi="as-IN"/>
              </w:rPr>
              <w:t>সামঞ্জস্য</w:t>
            </w:r>
            <w:r w:rsidRPr="00AB1A1C">
              <w:rPr>
                <w:rFonts w:ascii="SolaimanLipi" w:eastAsia="Malgun Gothic" w:hAnsi="SolaimanLipi" w:cs="SolaimanLipi"/>
                <w:sz w:val="21"/>
                <w:szCs w:val="21"/>
                <w:cs/>
                <w:lang w:val="en-GB" w:eastAsia="ko-KR" w:bidi="as-IN"/>
              </w:rPr>
              <w:t xml:space="preserve"> থাকতে হবে। যেমন, কোনো ধর্মীয় সম্প্রদায় যদি স্পিকার খুব জোরে বাজায় তাহলে তাদেরকে স্পিকারের শব্দ কমাতে হবে, অন্যথায় জরিমানা আদায় করা যেতে পারে। এক্ষেত্রে তাদেরকে এক জায়গায় মিলিত হতে সম্পূর্ণভাবে নিষেধ করা সামঞ্জস্যপূর্ণ হবে না।</w:t>
            </w:r>
          </w:p>
          <w:p w14:paraId="0C114FAC" w14:textId="77777777" w:rsidR="0014493C" w:rsidRPr="00AB1A1C" w:rsidRDefault="00DB51F4" w:rsidP="00AB1A1C">
            <w:pPr>
              <w:pStyle w:val="ListParagraph"/>
              <w:numPr>
                <w:ilvl w:val="0"/>
                <w:numId w:val="6"/>
              </w:numPr>
              <w:spacing w:after="0" w:line="240" w:lineRule="auto"/>
              <w:ind w:left="172" w:hanging="284"/>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 xml:space="preserve">সমস্ত সীমাবদ্ধতাগুলি </w:t>
            </w:r>
            <w:r w:rsidRPr="0037192E">
              <w:rPr>
                <w:rFonts w:ascii="SolaimanLipi" w:eastAsia="Malgun Gothic" w:hAnsi="SolaimanLipi" w:cs="SolaimanLipi"/>
                <w:bCs/>
                <w:sz w:val="21"/>
                <w:szCs w:val="21"/>
                <w:cs/>
                <w:lang w:val="en-GB" w:eastAsia="ko-KR" w:bidi="as-IN"/>
              </w:rPr>
              <w:t>বৈষম্যহীন</w:t>
            </w:r>
            <w:r w:rsidRPr="00AB1A1C">
              <w:rPr>
                <w:rFonts w:ascii="SolaimanLipi" w:eastAsia="Malgun Gothic" w:hAnsi="SolaimanLipi" w:cs="SolaimanLipi"/>
                <w:sz w:val="21"/>
                <w:szCs w:val="21"/>
                <w:cs/>
                <w:lang w:val="en-GB" w:eastAsia="ko-KR" w:bidi="as-IN"/>
              </w:rPr>
              <w:t xml:space="preserve"> হতে হবে - এগুলি সবার জন্য প্রযোজ্য হতে হবে।</w:t>
            </w:r>
          </w:p>
          <w:p w14:paraId="0F2A1DD4" w14:textId="77777777" w:rsidR="0014493C" w:rsidRPr="00AB1A1C" w:rsidRDefault="00DB51F4" w:rsidP="00AB1A1C">
            <w:pPr>
              <w:pStyle w:val="ListParagraph"/>
              <w:numPr>
                <w:ilvl w:val="0"/>
                <w:numId w:val="6"/>
              </w:numPr>
              <w:spacing w:after="0" w:line="240" w:lineRule="auto"/>
              <w:ind w:left="172" w:hanging="284"/>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নিম্নোক্ত বিষয়গুলির মধ্যে</w:t>
            </w:r>
            <w:r w:rsidRPr="00AB1A1C">
              <w:rPr>
                <w:rFonts w:ascii="SolaimanLipi" w:eastAsia="Malgun Gothic" w:hAnsi="SolaimanLipi" w:cs="SolaimanLipi"/>
                <w:sz w:val="21"/>
                <w:szCs w:val="21"/>
                <w:lang w:val="en-US" w:eastAsia="ko-KR"/>
              </w:rPr>
              <w:t xml:space="preserve"> </w:t>
            </w:r>
            <w:r w:rsidRPr="00AB1A1C">
              <w:rPr>
                <w:rFonts w:ascii="SolaimanLipi" w:eastAsia="Malgun Gothic" w:hAnsi="SolaimanLipi" w:cs="SolaimanLipi"/>
                <w:sz w:val="21"/>
                <w:szCs w:val="21"/>
                <w:cs/>
                <w:lang w:val="en-GB" w:eastAsia="ko-KR" w:bidi="as-IN"/>
              </w:rPr>
              <w:t xml:space="preserve">কোনো একটিকে রক্ষার জন্য সীমাবদ্ধতাটি </w:t>
            </w:r>
            <w:r w:rsidRPr="0037192E">
              <w:rPr>
                <w:rFonts w:ascii="SolaimanLipi" w:eastAsia="Malgun Gothic" w:hAnsi="SolaimanLipi" w:cs="SolaimanLipi"/>
                <w:b/>
                <w:bCs/>
                <w:sz w:val="21"/>
                <w:szCs w:val="21"/>
                <w:cs/>
                <w:lang w:val="en-GB" w:eastAsia="ko-KR" w:bidi="as-IN"/>
              </w:rPr>
              <w:t>অপরিহার্য</w:t>
            </w:r>
            <w:r w:rsidRPr="00AB1A1C">
              <w:rPr>
                <w:rFonts w:ascii="SolaimanLipi" w:eastAsia="Malgun Gothic" w:hAnsi="SolaimanLipi" w:cs="SolaimanLipi"/>
                <w:sz w:val="21"/>
                <w:szCs w:val="21"/>
                <w:cs/>
                <w:lang w:val="en-GB" w:eastAsia="ko-KR" w:bidi="as-IN"/>
              </w:rPr>
              <w:t xml:space="preserve"> হতে হবে: জননিরাপত্তা, জনশৃঙ্খলা, জনস্বাস্থ্য, জনসাধারণের নৈতিকতা বা অন্যান্য মানুষের অধিকার এবং স্বাধীনতা।</w:t>
            </w:r>
          </w:p>
          <w:p w14:paraId="5DC70529" w14:textId="77777777" w:rsidR="003503DE" w:rsidRPr="00154B06" w:rsidRDefault="00DE65AB" w:rsidP="00154B06">
            <w:pPr>
              <w:ind w:left="-112"/>
              <w:rPr>
                <w:rFonts w:ascii="SolaimanLipi" w:eastAsia="Malgun Gothic" w:hAnsi="SolaimanLipi" w:cs="SolaimanLipi"/>
                <w:sz w:val="21"/>
                <w:szCs w:val="21"/>
                <w:lang w:val="en-US" w:eastAsia="ko-KR"/>
              </w:rPr>
            </w:pPr>
            <w:r w:rsidRPr="00154B06">
              <w:rPr>
                <w:rFonts w:ascii="SolaimanLipi" w:eastAsia="Malgun Gothic" w:hAnsi="SolaimanLipi" w:cs="SolaimanLipi"/>
                <w:sz w:val="21"/>
                <w:szCs w:val="21"/>
                <w:cs/>
                <w:lang w:val="en-GB" w:eastAsia="ko-KR" w:bidi="as-IN"/>
              </w:rPr>
              <w:t>এখানে অপরিহার্য শব্দটি সত্যিই গুরুত্বপূর্ণ। সরকার বা সংখ্যাগুরু সম্প্রদায় এই লক্ষ্যগুলি অর্জনের</w:t>
            </w:r>
            <w:r w:rsidRPr="00154B06">
              <w:rPr>
                <w:rFonts w:ascii="SolaimanLipi" w:eastAsia="Malgun Gothic" w:hAnsi="SolaimanLipi" w:cs="SolaimanLipi"/>
                <w:sz w:val="21"/>
                <w:szCs w:val="21"/>
                <w:lang w:val="en-US" w:eastAsia="ko-KR"/>
              </w:rPr>
              <w:t xml:space="preserve"> </w:t>
            </w:r>
            <w:r w:rsidRPr="00154B06">
              <w:rPr>
                <w:rFonts w:ascii="SolaimanLipi" w:eastAsia="Malgun Gothic" w:hAnsi="SolaimanLipi" w:cs="SolaimanLipi"/>
                <w:sz w:val="21"/>
                <w:szCs w:val="21"/>
                <w:cs/>
                <w:lang w:val="en-GB" w:eastAsia="ko-KR" w:bidi="as-IN"/>
              </w:rPr>
              <w:t>জন্য</w:t>
            </w:r>
            <w:r w:rsidRPr="00154B06">
              <w:rPr>
                <w:rFonts w:ascii="SolaimanLipi" w:eastAsia="Malgun Gothic" w:hAnsi="SolaimanLipi" w:cs="SolaimanLipi"/>
                <w:sz w:val="21"/>
                <w:szCs w:val="21"/>
                <w:lang w:val="en-US" w:eastAsia="ko-KR"/>
              </w:rPr>
              <w:t xml:space="preserve"> </w:t>
            </w:r>
            <w:r w:rsidRPr="00154B06">
              <w:rPr>
                <w:rFonts w:ascii="SolaimanLipi" w:eastAsia="Malgun Gothic" w:hAnsi="SolaimanLipi" w:cs="SolaimanLipi"/>
                <w:sz w:val="21"/>
                <w:szCs w:val="21"/>
                <w:cs/>
                <w:lang w:val="en-GB" w:eastAsia="ko-KR" w:bidi="as-IN"/>
              </w:rPr>
              <w:t>সীমাবদ্ধতাটিকে কাম্য মনে করলেও তা সীমাবদ্ধতা আরোপের জন্য যথেষ্ট কারণ ন</w:t>
            </w:r>
            <w:r w:rsidRPr="00154B06">
              <w:rPr>
                <w:rFonts w:ascii="SolaimanLipi" w:eastAsia="Malgun Gothic" w:hAnsi="SolaimanLipi" w:cs="SolaimanLipi" w:hint="cs"/>
                <w:sz w:val="21"/>
                <w:szCs w:val="21"/>
                <w:cs/>
                <w:lang w:val="en-GB" w:eastAsia="ko-KR" w:bidi="as-IN"/>
              </w:rPr>
              <w:t>য়।</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সীমাবদ্ধতাটিকে</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অপরিহার্য</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হতে</w:t>
            </w:r>
            <w:r w:rsidRPr="00154B06">
              <w:rPr>
                <w:rFonts w:ascii="SolaimanLipi" w:eastAsia="Malgun Gothic" w:hAnsi="SolaimanLipi" w:cs="SolaimanLipi"/>
                <w:sz w:val="21"/>
                <w:szCs w:val="21"/>
                <w:lang w:val="en-US" w:eastAsia="ko-KR"/>
              </w:rPr>
              <w:t xml:space="preserve"> </w:t>
            </w:r>
            <w:r w:rsidRPr="00154B06">
              <w:rPr>
                <w:rFonts w:ascii="SolaimanLipi" w:eastAsia="Malgun Gothic" w:hAnsi="SolaimanLipi" w:cs="SolaimanLipi"/>
                <w:sz w:val="21"/>
                <w:szCs w:val="21"/>
                <w:cs/>
                <w:lang w:val="en-GB" w:eastAsia="ko-KR" w:bidi="as-IN"/>
              </w:rPr>
              <w:t>হবে। অন্য কথায়, (ধর্মীয়) চর্চা দ্বারা সৃষ্ট সমস্যা সমাধানের জন্য অধিকারের উপর সীমাবদ্ধতা আরোপ করা ছাড়া যদি অন্য</w:t>
            </w:r>
            <w:r w:rsidRPr="00154B06">
              <w:rPr>
                <w:rFonts w:ascii="SolaimanLipi" w:eastAsia="Malgun Gothic" w:hAnsi="SolaimanLipi" w:cs="SolaimanLipi"/>
                <w:sz w:val="21"/>
                <w:szCs w:val="21"/>
                <w:lang w:val="en-US" w:eastAsia="ko-KR"/>
              </w:rPr>
              <w:t xml:space="preserve"> </w:t>
            </w:r>
            <w:r w:rsidRPr="00154B06">
              <w:rPr>
                <w:rFonts w:ascii="SolaimanLipi" w:eastAsia="Malgun Gothic" w:hAnsi="SolaimanLipi" w:cs="SolaimanLipi"/>
                <w:sz w:val="21"/>
                <w:szCs w:val="21"/>
                <w:cs/>
                <w:lang w:val="en-GB" w:eastAsia="ko-KR" w:bidi="as-IN"/>
              </w:rPr>
              <w:t>কোন উপায় না থাকে, কেবল তখনই সীমাবদ্ধতা আরোপ করা যাবে, অন্যথায় নয়। অর্থাৎ অধিকার সীমিত করা হল</w:t>
            </w:r>
            <w:r w:rsidR="00154B06">
              <w:rPr>
                <w:rFonts w:ascii="SolaimanLipi" w:eastAsia="Malgun Gothic" w:hAnsi="SolaimanLipi" w:cs="SolaimanLipi" w:hint="cs"/>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একটি</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অন্তিম</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উপায়।</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তবে</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কখনও</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কখনও</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এই</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উপায়টি</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অবলম্বন</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করা</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বাধ্যতামূলক</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হয়ে</w:t>
            </w:r>
            <w:r w:rsidRPr="00154B06">
              <w:rPr>
                <w:rFonts w:ascii="SolaimanLipi" w:eastAsia="Malgun Gothic" w:hAnsi="SolaimanLipi" w:cs="SolaimanLipi"/>
                <w:sz w:val="21"/>
                <w:szCs w:val="21"/>
                <w:cs/>
                <w:lang w:val="en-GB" w:eastAsia="ko-KR" w:bidi="as-IN"/>
              </w:rPr>
              <w:t xml:space="preserve"> </w:t>
            </w:r>
            <w:r w:rsidRPr="00154B06">
              <w:rPr>
                <w:rFonts w:ascii="SolaimanLipi" w:eastAsia="Malgun Gothic" w:hAnsi="SolaimanLipi" w:cs="SolaimanLipi" w:hint="cs"/>
                <w:sz w:val="21"/>
                <w:szCs w:val="21"/>
                <w:cs/>
                <w:lang w:val="en-GB" w:eastAsia="ko-KR" w:bidi="as-IN"/>
              </w:rPr>
              <w:t>পড়ে।</w:t>
            </w:r>
            <w:r w:rsidR="00B020F5" w:rsidRPr="00154B06">
              <w:rPr>
                <w:rFonts w:ascii="SolaimanLipi" w:eastAsia="Malgun Gothic" w:hAnsi="SolaimanLipi" w:cs="SolaimanLipi"/>
                <w:sz w:val="21"/>
                <w:szCs w:val="21"/>
                <w:lang w:val="en-GB" w:eastAsia="ko-KR"/>
              </w:rPr>
              <w:t xml:space="preserve"> </w:t>
            </w:r>
          </w:p>
        </w:tc>
      </w:tr>
      <w:tr w:rsidR="003503DE" w:rsidRPr="00CD7B54" w14:paraId="420B00C3" w14:textId="77777777" w:rsidTr="00446751">
        <w:tc>
          <w:tcPr>
            <w:tcW w:w="2268" w:type="dxa"/>
            <w:tcBorders>
              <w:top w:val="nil"/>
              <w:bottom w:val="nil"/>
              <w:right w:val="nil"/>
            </w:tcBorders>
            <w:shd w:val="clear" w:color="auto" w:fill="auto"/>
          </w:tcPr>
          <w:p w14:paraId="11AB0373"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68B00CFF" w14:textId="77777777" w:rsidR="003503DE" w:rsidRPr="00AB1A1C" w:rsidRDefault="00C16A9F" w:rsidP="00AB1A1C">
            <w:pPr>
              <w:pStyle w:val="paragraph"/>
              <w:spacing w:before="0" w:beforeAutospacing="0" w:after="0" w:afterAutospacing="0"/>
              <w:textAlignment w:val="baseline"/>
              <w:rPr>
                <w:rFonts w:ascii="SolaimanLipi" w:hAnsi="SolaimanLipi" w:cs="SolaimanLipi"/>
                <w:sz w:val="21"/>
                <w:szCs w:val="21"/>
                <w:lang w:val="en-US"/>
              </w:rPr>
            </w:pPr>
            <w:r>
              <w:rPr>
                <w:rFonts w:ascii="SolaimanLipi" w:hAnsi="SolaimanLipi" w:cs="SolaimanLipi"/>
                <w:noProof/>
                <w:sz w:val="21"/>
                <w:szCs w:val="21"/>
                <w:lang w:val="en-US"/>
              </w:rPr>
              <w:drawing>
                <wp:inline distT="0" distB="0" distL="0" distR="0" wp14:anchorId="660DE298" wp14:editId="3DBAC540">
                  <wp:extent cx="1143000" cy="635000"/>
                  <wp:effectExtent l="0" t="0" r="0" b="0"/>
                  <wp:docPr id="234394391"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4391" name="Bildobjekt 23439439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44EF71A5" w14:textId="77777777" w:rsidR="003503DE" w:rsidRPr="00AB1A1C" w:rsidRDefault="003503DE" w:rsidP="00AB1A1C">
            <w:pPr>
              <w:ind w:left="-102"/>
              <w:rPr>
                <w:rFonts w:ascii="SolaimanLipi" w:eastAsia="Malgun Gothic" w:hAnsi="SolaimanLipi" w:cs="SolaimanLipi"/>
                <w:sz w:val="21"/>
                <w:szCs w:val="21"/>
                <w:lang w:val="en-GB" w:eastAsia="ko-KR"/>
              </w:rPr>
            </w:pPr>
          </w:p>
          <w:p w14:paraId="30E7AD12" w14:textId="77777777" w:rsidR="00DE65AB" w:rsidRPr="00AB1A1C" w:rsidRDefault="00DE65AB" w:rsidP="00AB1A1C">
            <w:pPr>
              <w:ind w:left="-102"/>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যেমন, একটি উপাসনালয়ে অনেক বেশি মানুষ একসাথে গেলে সেটা সবার জন্যই বিপজ্জনক হতে পারে। তাই, জননিরাপত্তার স্বার্থে কর্তৃপক্ষকে উপাসনালয়ে মানুষের সংখ্যা সীমিত করতে হতে পারে।</w:t>
            </w:r>
          </w:p>
          <w:p w14:paraId="42E7551E" w14:textId="77777777" w:rsidR="00DE65AB" w:rsidRPr="00AB1A1C" w:rsidRDefault="00DE65AB" w:rsidP="00154B06">
            <w:pPr>
              <w:ind w:left="-102" w:firstLine="252"/>
              <w:rPr>
                <w:rFonts w:ascii="SolaimanLipi" w:eastAsia="Malgun Gothic" w:hAnsi="SolaimanLipi" w:cs="SolaimanLipi"/>
                <w:sz w:val="21"/>
                <w:szCs w:val="21"/>
                <w:lang w:val="en-US" w:eastAsia="ko-KR"/>
              </w:rPr>
            </w:pPr>
            <w:r w:rsidRPr="00AB1A1C">
              <w:rPr>
                <w:rFonts w:ascii="SolaimanLipi" w:eastAsia="Malgun Gothic" w:hAnsi="SolaimanLipi" w:cs="SolaimanLipi"/>
                <w:sz w:val="21"/>
                <w:szCs w:val="21"/>
                <w:cs/>
                <w:lang w:val="en-GB" w:eastAsia="ko-KR" w:bidi="as-IN"/>
              </w:rPr>
              <w:t>করোনা ভাইরাস মহামারীর সময় উপাসনার জন্য জমায়েতের উপর জনস্বাস্থ্যমূলক নিষেধাজ্ঞা অনেক দেখা গেছে - কিছু কিছু ক্ষেত্রে এই নিষেধাজ্ঞাগুলি অপরিহার্য, সামঞ্জস্যপূর্ণ এবং বৈষম্যহীনও ছিল বটে তবে কিছু কিছু ক্ষেত্রে এগুলো ছিল অত্যন্ত বৈষম্যমূলক এবং অসামঞ্জস্যপূর্ণ।</w:t>
            </w:r>
          </w:p>
          <w:p w14:paraId="3FB947F9" w14:textId="77777777" w:rsidR="003503DE" w:rsidRPr="00AB1A1C" w:rsidRDefault="00DE65AB" w:rsidP="00154B06">
            <w:pPr>
              <w:ind w:left="-133" w:firstLine="252"/>
              <w:rPr>
                <w:rFonts w:ascii="SolaimanLipi" w:eastAsia="Malgun Gothic" w:hAnsi="SolaimanLipi" w:cs="SolaimanLipi"/>
                <w:sz w:val="21"/>
                <w:szCs w:val="21"/>
                <w:lang w:val="en-GB" w:eastAsia="ko-KR"/>
              </w:rPr>
            </w:pPr>
            <w:r w:rsidRPr="00AB1A1C">
              <w:rPr>
                <w:rFonts w:ascii="SolaimanLipi" w:eastAsia="Malgun Gothic" w:hAnsi="SolaimanLipi" w:cs="SolaimanLipi"/>
                <w:sz w:val="21"/>
                <w:szCs w:val="21"/>
                <w:cs/>
                <w:lang w:val="en-GB" w:eastAsia="ko-KR" w:bidi="as-IN"/>
              </w:rPr>
              <w:t>নারীদের বিশেষ অঙ্গ কর্তনের (</w:t>
            </w:r>
            <w:r w:rsidR="00225EC4" w:rsidRPr="00225EC4">
              <w:rPr>
                <w:rFonts w:ascii="SolaimanLipi" w:hAnsi="SolaimanLipi" w:cs="SolaimanLipi"/>
                <w:sz w:val="21"/>
                <w:szCs w:val="21"/>
                <w:shd w:val="clear" w:color="auto" w:fill="FFFFFF"/>
              </w:rPr>
              <w:t>ফিমেল</w:t>
            </w:r>
            <w:r w:rsidR="00225EC4" w:rsidRPr="0037192E">
              <w:rPr>
                <w:rFonts w:ascii="SolaimanLipi" w:hAnsi="SolaimanLipi" w:cs="SolaimanLipi"/>
                <w:sz w:val="21"/>
                <w:szCs w:val="21"/>
                <w:shd w:val="clear" w:color="auto" w:fill="FFFFFF"/>
                <w:lang w:val="en-US"/>
              </w:rPr>
              <w:t xml:space="preserve"> </w:t>
            </w:r>
            <w:r w:rsidR="00225EC4" w:rsidRPr="00225EC4">
              <w:rPr>
                <w:rFonts w:ascii="SolaimanLipi" w:hAnsi="SolaimanLipi" w:cs="SolaimanLipi"/>
                <w:sz w:val="21"/>
                <w:szCs w:val="21"/>
                <w:shd w:val="clear" w:color="auto" w:fill="FFFFFF"/>
              </w:rPr>
              <w:t>জেনিটাল</w:t>
            </w:r>
            <w:r w:rsidR="00225EC4" w:rsidRPr="0037192E">
              <w:rPr>
                <w:rFonts w:ascii="SolaimanLipi" w:hAnsi="SolaimanLipi" w:cs="SolaimanLipi"/>
                <w:sz w:val="21"/>
                <w:szCs w:val="21"/>
                <w:shd w:val="clear" w:color="auto" w:fill="FFFFFF"/>
                <w:lang w:val="en-US"/>
              </w:rPr>
              <w:t xml:space="preserve"> </w:t>
            </w:r>
            <w:r w:rsidR="00225EC4" w:rsidRPr="00225EC4">
              <w:rPr>
                <w:rFonts w:ascii="SolaimanLipi" w:hAnsi="SolaimanLipi" w:cs="SolaimanLipi"/>
                <w:sz w:val="21"/>
                <w:szCs w:val="21"/>
                <w:shd w:val="clear" w:color="auto" w:fill="FFFFFF"/>
              </w:rPr>
              <w:t>মুটিলাটিও</w:t>
            </w:r>
            <w:r w:rsidRPr="00AB1A1C">
              <w:rPr>
                <w:rFonts w:ascii="SolaimanLipi" w:eastAsia="Malgun Gothic" w:hAnsi="SolaimanLipi" w:cs="SolaimanLipi"/>
                <w:sz w:val="21"/>
                <w:szCs w:val="21"/>
                <w:cs/>
                <w:lang w:val="en-GB" w:eastAsia="ko-KR" w:bidi="as-IN"/>
              </w:rPr>
              <w:t>) উপর নিষেধাজ্ঞা এমন একটি সীমাবদ্ধতার উদাহরণ যা নারীদের অধিকার এবং স্বাধীনতা রক্ষা করে। এই প্রথাটিকে সাংস্কৃতিক বা ধর্মীয় রীতি যা হিসেবেই দেখা হোক না কেন, এটা নারীদের স্বাস্থ্যকে বিপন্ন করে এবং ধর্ম বা বিশ্বাসের স্বাধীনতার নামে কখনই এই রীতি বা চর্চাকে ন্যায়সঙ্গত বলে দাবী করা সম্ভব নয়।</w:t>
            </w:r>
            <w:r w:rsidR="00BB24FE" w:rsidRPr="00AB1A1C">
              <w:rPr>
                <w:rFonts w:ascii="SolaimanLipi" w:eastAsia="Malgun Gothic" w:hAnsi="SolaimanLipi" w:cs="SolaimanLipi"/>
                <w:sz w:val="21"/>
                <w:szCs w:val="21"/>
                <w:lang w:val="en-GB" w:eastAsia="ko-KR"/>
              </w:rPr>
              <w:t xml:space="preserve"> </w:t>
            </w:r>
          </w:p>
        </w:tc>
      </w:tr>
      <w:tr w:rsidR="003503DE" w:rsidRPr="00CD7B54" w14:paraId="586AD90C" w14:textId="77777777" w:rsidTr="00446751">
        <w:trPr>
          <w:trHeight w:val="1140"/>
        </w:trPr>
        <w:tc>
          <w:tcPr>
            <w:tcW w:w="2268" w:type="dxa"/>
            <w:tcBorders>
              <w:top w:val="nil"/>
              <w:bottom w:val="nil"/>
              <w:right w:val="nil"/>
            </w:tcBorders>
            <w:shd w:val="clear" w:color="auto" w:fill="auto"/>
          </w:tcPr>
          <w:p w14:paraId="3B29027F" w14:textId="77777777" w:rsidR="003503DE" w:rsidRPr="00AB1A1C" w:rsidRDefault="003503DE" w:rsidP="00AB1A1C">
            <w:pPr>
              <w:pStyle w:val="paragraph"/>
              <w:spacing w:before="0" w:beforeAutospacing="0" w:after="0" w:afterAutospacing="0"/>
              <w:textAlignment w:val="baseline"/>
              <w:rPr>
                <w:rStyle w:val="normaltextrun"/>
                <w:rFonts w:ascii="SolaimanLipi" w:hAnsi="SolaimanLipi" w:cs="SolaimanLipi"/>
                <w:sz w:val="21"/>
                <w:szCs w:val="21"/>
                <w:lang w:val="en-GB"/>
              </w:rPr>
            </w:pPr>
          </w:p>
          <w:p w14:paraId="2F518AD2" w14:textId="77777777" w:rsidR="003503DE" w:rsidRPr="00AB1A1C" w:rsidRDefault="00C16A9F" w:rsidP="00AB1A1C">
            <w:pPr>
              <w:pStyle w:val="paragraph"/>
              <w:spacing w:before="0" w:beforeAutospacing="0" w:after="0" w:afterAutospacing="0"/>
              <w:textAlignment w:val="baseline"/>
              <w:rPr>
                <w:rStyle w:val="normaltextrun"/>
                <w:rFonts w:ascii="SolaimanLipi" w:hAnsi="SolaimanLipi" w:cs="SolaimanLipi"/>
                <w:sz w:val="21"/>
                <w:szCs w:val="21"/>
                <w:lang w:val="en-GB"/>
              </w:rPr>
            </w:pPr>
            <w:r>
              <w:rPr>
                <w:rFonts w:ascii="SolaimanLipi" w:hAnsi="SolaimanLipi" w:cs="SolaimanLipi"/>
                <w:noProof/>
                <w:sz w:val="21"/>
                <w:szCs w:val="21"/>
                <w:lang w:val="en-GB"/>
              </w:rPr>
              <w:drawing>
                <wp:inline distT="0" distB="0" distL="0" distR="0" wp14:anchorId="412DEE88" wp14:editId="1A24BFC9">
                  <wp:extent cx="1143000" cy="635000"/>
                  <wp:effectExtent l="0" t="0" r="0" b="0"/>
                  <wp:docPr id="1750516729"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516729" name="Bildobjekt 175051672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43000" cy="635000"/>
                          </a:xfrm>
                          <a:prstGeom prst="rect">
                            <a:avLst/>
                          </a:prstGeom>
                        </pic:spPr>
                      </pic:pic>
                    </a:graphicData>
                  </a:graphic>
                </wp:inline>
              </w:drawing>
            </w:r>
          </w:p>
        </w:tc>
        <w:tc>
          <w:tcPr>
            <w:tcW w:w="6763" w:type="dxa"/>
            <w:tcBorders>
              <w:left w:val="nil"/>
            </w:tcBorders>
            <w:shd w:val="clear" w:color="auto" w:fill="auto"/>
          </w:tcPr>
          <w:p w14:paraId="6647551B" w14:textId="77777777" w:rsidR="003503DE" w:rsidRPr="00AB1A1C" w:rsidRDefault="003503DE" w:rsidP="00AB1A1C">
            <w:pPr>
              <w:rPr>
                <w:rFonts w:ascii="SolaimanLipi" w:eastAsia="Malgun Gothic" w:hAnsi="SolaimanLipi" w:cs="SolaimanLipi"/>
                <w:sz w:val="21"/>
                <w:szCs w:val="21"/>
                <w:lang w:val="en-GB" w:eastAsia="ko-KR"/>
              </w:rPr>
            </w:pPr>
          </w:p>
          <w:p w14:paraId="5998DD33" w14:textId="77777777" w:rsidR="003503DE" w:rsidRPr="00AB1A1C" w:rsidRDefault="00DE65AB" w:rsidP="00AB1A1C">
            <w:pPr>
              <w:ind w:left="-102"/>
              <w:rPr>
                <w:rFonts w:ascii="SolaimanLipi" w:eastAsia="Malgun Gothic" w:hAnsi="SolaimanLipi" w:cs="SolaimanLipi"/>
                <w:sz w:val="21"/>
                <w:szCs w:val="21"/>
                <w:lang w:val="en-GB" w:eastAsia="ko-KR"/>
              </w:rPr>
            </w:pPr>
            <w:r w:rsidRPr="00AB1A1C">
              <w:rPr>
                <w:rFonts w:ascii="SolaimanLipi" w:eastAsia="Malgun Gothic" w:hAnsi="SolaimanLipi" w:cs="SolaimanLipi"/>
                <w:sz w:val="21"/>
                <w:szCs w:val="21"/>
                <w:cs/>
                <w:lang w:val="en-GB" w:eastAsia="ko-KR" w:bidi="as-IN"/>
              </w:rPr>
              <w:t>এই শর্তগুলো খুবই গুরুত্বপূর্ণ। এই শর্তগুলো না থাকলে, সরকার তার অপছন্দের যে কোনও সম্প্রদায় বা</w:t>
            </w:r>
            <w:r w:rsidRPr="00AB1A1C">
              <w:rPr>
                <w:rFonts w:ascii="SolaimanLipi" w:eastAsia="Malgun Gothic" w:hAnsi="SolaimanLipi" w:cs="SolaimanLipi"/>
                <w:sz w:val="21"/>
                <w:szCs w:val="21"/>
                <w:lang w:val="en-GB" w:eastAsia="ko-KR"/>
              </w:rPr>
              <w:t xml:space="preserve"> </w:t>
            </w:r>
            <w:r w:rsidRPr="00AB1A1C">
              <w:rPr>
                <w:rFonts w:ascii="SolaimanLipi" w:eastAsia="Malgun Gothic" w:hAnsi="SolaimanLipi" w:cs="SolaimanLipi"/>
                <w:sz w:val="21"/>
                <w:szCs w:val="21"/>
                <w:cs/>
                <w:lang w:val="en-GB" w:eastAsia="ko-KR" w:bidi="as-IN"/>
              </w:rPr>
              <w:t>তাদের আচরব্রতর উপর সীমাবদ্ধতা আরোপ করতে পারবে। সীমাবদ্ধতা একটি অন্তিম উপায়, রাষ্ট্রের জন্য এটা কোনো নিয়ন্ত্রণের হাতিয়ার নয়। এর পরের অধিবেশনগুলিতে, আমরা বিশ্বজুড়ে ধর্ম বা বিশ্বাসের স্বাধীনতার বিভিন্ন ধররেন লঙ্ঘনের বিষয়ে আরও গভীরভাবে জানবো।</w:t>
            </w:r>
          </w:p>
        </w:tc>
      </w:tr>
    </w:tbl>
    <w:p w14:paraId="1615944D" w14:textId="77777777" w:rsidR="003503DE" w:rsidRPr="00020CF8" w:rsidRDefault="003503DE" w:rsidP="003503DE">
      <w:pPr>
        <w:pStyle w:val="paragraph"/>
        <w:spacing w:before="0" w:beforeAutospacing="0" w:after="0" w:afterAutospacing="0"/>
        <w:textAlignment w:val="baseline"/>
        <w:rPr>
          <w:rFonts w:ascii="SolaimanLipi" w:hAnsi="SolaimanLipi" w:cs="SolaimanLipi"/>
          <w:sz w:val="21"/>
          <w:szCs w:val="21"/>
          <w:lang w:val="en-US"/>
        </w:rPr>
      </w:pPr>
    </w:p>
    <w:p w14:paraId="54E719E0" w14:textId="77777777" w:rsidR="00D745ED" w:rsidRPr="00020CF8" w:rsidRDefault="00D745ED" w:rsidP="003503DE">
      <w:pPr>
        <w:spacing w:line="257" w:lineRule="auto"/>
        <w:ind w:right="-142"/>
        <w:rPr>
          <w:rFonts w:ascii="SolaimanLipi" w:hAnsi="SolaimanLipi" w:cs="SolaimanLipi"/>
          <w:lang w:val="en-US"/>
        </w:rPr>
      </w:pPr>
    </w:p>
    <w:sectPr w:rsidR="00D745ED" w:rsidRPr="00020CF8" w:rsidSect="00215190">
      <w:headerReference w:type="even" r:id="rId36"/>
      <w:headerReference w:type="default" r:id="rId37"/>
      <w:footerReference w:type="even" r:id="rId38"/>
      <w:footerReference w:type="default" r:id="rId39"/>
      <w:headerReference w:type="first" r:id="rId40"/>
      <w:footerReference w:type="first" r:id="rId41"/>
      <w:pgSz w:w="11906" w:h="16838"/>
      <w:pgMar w:top="1805" w:right="1417" w:bottom="1417" w:left="1417" w:header="460" w:footer="351" w:gutter="0"/>
      <w:pgNumType w:start="5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4E0C6" w14:textId="77777777" w:rsidR="00B6068E" w:rsidRDefault="00B6068E" w:rsidP="00C01219">
      <w:r>
        <w:separator/>
      </w:r>
    </w:p>
  </w:endnote>
  <w:endnote w:type="continuationSeparator" w:id="0">
    <w:p w14:paraId="08142D07" w14:textId="77777777" w:rsidR="00B6068E" w:rsidRDefault="00B6068E" w:rsidP="00C01219">
      <w:r>
        <w:continuationSeparator/>
      </w:r>
    </w:p>
  </w:endnote>
  <w:endnote w:type="continuationNotice" w:id="1">
    <w:p w14:paraId="496608F2" w14:textId="77777777" w:rsidR="00B6068E" w:rsidRDefault="00B606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olaimanLipi">
    <w:panose1 w:val="02000500020000020004"/>
    <w:charset w:val="00"/>
    <w:family w:val="auto"/>
    <w:pitch w:val="variable"/>
    <w:sig w:usb0="80010003" w:usb1="00002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Mulish-Regular">
    <w:altName w:val="Calibri"/>
    <w:panose1 w:val="00000000000000000000"/>
    <w:charset w:val="4D"/>
    <w:family w:val="auto"/>
    <w:notTrueType/>
    <w:pitch w:val="default"/>
    <w:sig w:usb0="00000003" w:usb1="00000000" w:usb2="00000000" w:usb3="00000000" w:csb0="00000001" w:csb1="00000000"/>
  </w:font>
  <w:font w:name="Montserrat Light">
    <w:panose1 w:val="00000000000000000000"/>
    <w:charset w:val="00"/>
    <w:family w:val="auto"/>
    <w:pitch w:val="variable"/>
    <w:sig w:usb0="A00002FF" w:usb1="4000207B" w:usb2="00000000" w:usb3="00000000" w:csb0="00000197"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lish-Light">
    <w:altName w:val="Calibri"/>
    <w:panose1 w:val="00000000000000000000"/>
    <w:charset w:val="4D"/>
    <w:family w:val="auto"/>
    <w:notTrueType/>
    <w:pitch w:val="variable"/>
    <w:sig w:usb0="A00000FF" w:usb1="5000204B" w:usb2="00000000" w:usb3="00000000" w:csb0="00000193" w:csb1="00000000"/>
  </w:font>
  <w:font w:name="Times New Roman (CS-brödtex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961D2" w14:textId="77777777" w:rsidR="000D4064" w:rsidRDefault="000D40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BEB" w14:textId="72D50388" w:rsidR="00B020F5" w:rsidRPr="000D4064" w:rsidRDefault="00B020F5" w:rsidP="00383DE6">
    <w:pPr>
      <w:pStyle w:val="SESSION1"/>
      <w:spacing w:before="57" w:line="240" w:lineRule="auto"/>
      <w:ind w:right="357"/>
      <w:rPr>
        <w:rFonts w:ascii="SolaimanLipi" w:hAnsi="SolaimanLipi" w:cs="SolaimanLipi"/>
        <w:caps/>
        <w:color w:val="000000"/>
        <w:spacing w:val="0"/>
        <w:sz w:val="14"/>
        <w:szCs w:val="14"/>
      </w:rPr>
    </w:pPr>
    <w:r w:rsidRPr="000D4064">
      <w:rPr>
        <w:rFonts w:ascii="SolaimanLipi" w:hAnsi="SolaimanLipi" w:cs="SolaimanLipi"/>
        <w:caps/>
        <w:color w:val="000000"/>
        <w:spacing w:val="0"/>
        <w:sz w:val="14"/>
        <w:szCs w:val="14"/>
      </w:rPr>
      <w:t xml:space="preserve">      </w:t>
    </w:r>
    <w:bookmarkStart w:id="0" w:name="_Hlk98428942"/>
    <w:r w:rsidR="00CD7B54" w:rsidRPr="000D4064">
      <w:rPr>
        <w:rFonts w:ascii="SolaimanLipi" w:hAnsi="SolaimanLipi" w:cs="SolaimanLipi"/>
        <w:caps/>
        <w:color w:val="000000"/>
        <w:spacing w:val="0"/>
        <w:sz w:val="14"/>
        <w:szCs w:val="14"/>
        <w:cs/>
        <w:lang w:bidi="bn-IN"/>
      </w:rPr>
      <w:t>স্থানীয় সমাজ পরিবর্তনকারীদের কোর্স</w:t>
    </w:r>
    <w:r w:rsidRPr="000D4064">
      <w:rPr>
        <w:rFonts w:ascii="SolaimanLipi" w:hAnsi="SolaimanLipi" w:cs="SolaimanLipi"/>
        <w:caps/>
        <w:color w:val="000000"/>
        <w:spacing w:val="0"/>
        <w:sz w:val="14"/>
        <w:szCs w:val="14"/>
      </w:rPr>
      <w:t xml:space="preserve"> | </w:t>
    </w:r>
    <w:r w:rsidR="00CD7B54" w:rsidRPr="000D4064">
      <w:rPr>
        <w:rFonts w:ascii="SolaimanLipi" w:hAnsi="SolaimanLipi" w:cs="SolaimanLipi"/>
        <w:caps/>
        <w:color w:val="000000"/>
        <w:spacing w:val="0"/>
        <w:sz w:val="14"/>
        <w:szCs w:val="14"/>
        <w:cs/>
        <w:lang w:bidi="bn-IN"/>
      </w:rPr>
      <w:t>অধিবেশন ২</w:t>
    </w:r>
  </w:p>
  <w:bookmarkEnd w:id="0"/>
  <w:p w14:paraId="7ABF5B27" w14:textId="77777777" w:rsidR="00B020F5" w:rsidRPr="00A150B5" w:rsidRDefault="00A269B8" w:rsidP="00383DE6">
    <w:pPr>
      <w:pStyle w:val="Footer"/>
      <w:framePr w:wrap="none" w:vAnchor="page" w:hAnchor="page" w:x="5853" w:y="16034"/>
      <w:rPr>
        <w:rStyle w:val="PageNumber"/>
        <w:rFonts w:cs="Times New Roman (CS-brödtext)"/>
        <w:spacing w:val="30"/>
        <w:sz w:val="18"/>
        <w:szCs w:val="18"/>
        <w:lang w:val="en-US"/>
      </w:rPr>
    </w:pPr>
    <w:r w:rsidRPr="00A150B5">
      <w:rPr>
        <w:rStyle w:val="PageNumber"/>
        <w:rFonts w:cs="Times New Roman (CS-brödtext)"/>
        <w:spacing w:val="30"/>
        <w:sz w:val="18"/>
        <w:szCs w:val="18"/>
      </w:rPr>
      <w:fldChar w:fldCharType="begin"/>
    </w:r>
    <w:r w:rsidR="00B020F5" w:rsidRPr="00A150B5">
      <w:rPr>
        <w:rStyle w:val="PageNumber"/>
        <w:rFonts w:cs="Times New Roman (CS-brödtext)"/>
        <w:spacing w:val="30"/>
        <w:sz w:val="18"/>
        <w:szCs w:val="18"/>
        <w:lang w:val="en-US"/>
      </w:rPr>
      <w:instrText xml:space="preserve"> PAGE </w:instrText>
    </w:r>
    <w:r w:rsidRPr="00A150B5">
      <w:rPr>
        <w:rStyle w:val="PageNumber"/>
        <w:rFonts w:cs="Times New Roman (CS-brödtext)"/>
        <w:spacing w:val="30"/>
        <w:sz w:val="18"/>
        <w:szCs w:val="18"/>
      </w:rPr>
      <w:fldChar w:fldCharType="separate"/>
    </w:r>
    <w:r w:rsidR="00225EC4">
      <w:rPr>
        <w:rStyle w:val="PageNumber"/>
        <w:rFonts w:cs="Times New Roman (CS-brödtext)"/>
        <w:noProof/>
        <w:spacing w:val="30"/>
        <w:sz w:val="18"/>
        <w:szCs w:val="18"/>
        <w:lang w:val="en-US"/>
      </w:rPr>
      <w:t>65</w:t>
    </w:r>
    <w:r w:rsidRPr="00A150B5">
      <w:rPr>
        <w:rStyle w:val="PageNumber"/>
        <w:rFonts w:cs="Times New Roman (CS-brödtext)"/>
        <w:spacing w:val="30"/>
        <w:sz w:val="18"/>
        <w:szCs w:val="18"/>
      </w:rPr>
      <w:fldChar w:fldCharType="end"/>
    </w:r>
  </w:p>
  <w:p w14:paraId="1A18DDA2" w14:textId="77777777" w:rsidR="00B020F5" w:rsidRPr="00383DE6" w:rsidRDefault="00B020F5" w:rsidP="00383DE6">
    <w:pPr>
      <w:pStyle w:val="Footer"/>
      <w:rPr>
        <w:lang w:val="en-US"/>
      </w:rPr>
    </w:pPr>
  </w:p>
  <w:p w14:paraId="46FB4A12" w14:textId="77777777" w:rsidR="00B020F5" w:rsidRPr="00383DE6" w:rsidRDefault="00B020F5" w:rsidP="00383DE6">
    <w:pPr>
      <w:pStyle w:val="Footer"/>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8C97C" w14:textId="77777777" w:rsidR="00B020F5" w:rsidRPr="0035727C" w:rsidRDefault="00B020F5" w:rsidP="0035727C">
    <w:pPr>
      <w:pStyle w:val="Footer"/>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5879F" w14:textId="77777777" w:rsidR="00B6068E" w:rsidRDefault="00B6068E" w:rsidP="00C01219">
      <w:r>
        <w:separator/>
      </w:r>
    </w:p>
  </w:footnote>
  <w:footnote w:type="continuationSeparator" w:id="0">
    <w:p w14:paraId="3DE6EF47" w14:textId="77777777" w:rsidR="00B6068E" w:rsidRDefault="00B6068E" w:rsidP="00C01219">
      <w:r>
        <w:continuationSeparator/>
      </w:r>
    </w:p>
  </w:footnote>
  <w:footnote w:type="continuationNotice" w:id="1">
    <w:p w14:paraId="5A5EE435" w14:textId="77777777" w:rsidR="00B6068E" w:rsidRDefault="00B6068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B6C9B" w14:textId="77777777" w:rsidR="000D4064" w:rsidRDefault="000D406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490F" w14:textId="77777777" w:rsidR="00B020F5" w:rsidRDefault="00B020F5" w:rsidP="00897F83">
    <w:pPr>
      <w:pStyle w:val="Header"/>
      <w:ind w:left="-709" w:right="-709"/>
      <w:jc w:val="center"/>
    </w:pPr>
    <w:r>
      <w:rPr>
        <w:noProof/>
        <w:lang w:val="en-US"/>
      </w:rPr>
      <w:drawing>
        <wp:anchor distT="0" distB="0" distL="114300" distR="114300" simplePos="0" relativeHeight="251658240" behindDoc="0" locked="0" layoutInCell="1" allowOverlap="1" wp14:anchorId="37D66A60" wp14:editId="37BBC635">
          <wp:simplePos x="0" y="0"/>
          <wp:positionH relativeFrom="column">
            <wp:posOffset>-543560</wp:posOffset>
          </wp:positionH>
          <wp:positionV relativeFrom="paragraph">
            <wp:posOffset>62230</wp:posOffset>
          </wp:positionV>
          <wp:extent cx="6836410" cy="123825"/>
          <wp:effectExtent l="0" t="0" r="2540" b="9525"/>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8F69D2B" w14:textId="77777777" w:rsidR="00B020F5" w:rsidRDefault="00B020F5" w:rsidP="00BD7DE3">
    <w:pPr>
      <w:pStyle w:val="Header"/>
      <w:ind w:left="-851" w:right="-709"/>
      <w:jc w:val="center"/>
    </w:pPr>
  </w:p>
  <w:p w14:paraId="47F8307F" w14:textId="77777777" w:rsidR="00B020F5" w:rsidRPr="00705B42" w:rsidRDefault="00B020F5">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EA7FD" w14:textId="77777777" w:rsidR="00B020F5" w:rsidRDefault="00B020F5" w:rsidP="0035727C">
    <w:pPr>
      <w:pStyle w:val="Header"/>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2" w15:restartNumberingAfterBreak="0">
    <w:nsid w:val="3B060433"/>
    <w:multiLevelType w:val="hybridMultilevel"/>
    <w:tmpl w:val="70980C40"/>
    <w:lvl w:ilvl="0" w:tplc="041D0001">
      <w:start w:val="1"/>
      <w:numFmt w:val="bullet"/>
      <w:lvlText w:val=""/>
      <w:lvlJc w:val="left"/>
      <w:pPr>
        <w:ind w:left="619" w:hanging="360"/>
      </w:pPr>
      <w:rPr>
        <w:rFonts w:ascii="Symbol" w:hAnsi="Symbol" w:hint="default"/>
      </w:rPr>
    </w:lvl>
    <w:lvl w:ilvl="1" w:tplc="041D0003" w:tentative="1">
      <w:start w:val="1"/>
      <w:numFmt w:val="bullet"/>
      <w:lvlText w:val="o"/>
      <w:lvlJc w:val="left"/>
      <w:pPr>
        <w:ind w:left="1339" w:hanging="360"/>
      </w:pPr>
      <w:rPr>
        <w:rFonts w:ascii="Courier New" w:hAnsi="Courier New" w:cs="Courier New" w:hint="default"/>
      </w:rPr>
    </w:lvl>
    <w:lvl w:ilvl="2" w:tplc="041D0005" w:tentative="1">
      <w:start w:val="1"/>
      <w:numFmt w:val="bullet"/>
      <w:lvlText w:val=""/>
      <w:lvlJc w:val="left"/>
      <w:pPr>
        <w:ind w:left="2059" w:hanging="360"/>
      </w:pPr>
      <w:rPr>
        <w:rFonts w:ascii="Wingdings" w:hAnsi="Wingdings" w:hint="default"/>
      </w:rPr>
    </w:lvl>
    <w:lvl w:ilvl="3" w:tplc="041D0001" w:tentative="1">
      <w:start w:val="1"/>
      <w:numFmt w:val="bullet"/>
      <w:lvlText w:val=""/>
      <w:lvlJc w:val="left"/>
      <w:pPr>
        <w:ind w:left="2779" w:hanging="360"/>
      </w:pPr>
      <w:rPr>
        <w:rFonts w:ascii="Symbol" w:hAnsi="Symbol" w:hint="default"/>
      </w:rPr>
    </w:lvl>
    <w:lvl w:ilvl="4" w:tplc="041D0003" w:tentative="1">
      <w:start w:val="1"/>
      <w:numFmt w:val="bullet"/>
      <w:lvlText w:val="o"/>
      <w:lvlJc w:val="left"/>
      <w:pPr>
        <w:ind w:left="3499" w:hanging="360"/>
      </w:pPr>
      <w:rPr>
        <w:rFonts w:ascii="Courier New" w:hAnsi="Courier New" w:cs="Courier New" w:hint="default"/>
      </w:rPr>
    </w:lvl>
    <w:lvl w:ilvl="5" w:tplc="041D0005" w:tentative="1">
      <w:start w:val="1"/>
      <w:numFmt w:val="bullet"/>
      <w:lvlText w:val=""/>
      <w:lvlJc w:val="left"/>
      <w:pPr>
        <w:ind w:left="4219" w:hanging="360"/>
      </w:pPr>
      <w:rPr>
        <w:rFonts w:ascii="Wingdings" w:hAnsi="Wingdings" w:hint="default"/>
      </w:rPr>
    </w:lvl>
    <w:lvl w:ilvl="6" w:tplc="041D0001" w:tentative="1">
      <w:start w:val="1"/>
      <w:numFmt w:val="bullet"/>
      <w:lvlText w:val=""/>
      <w:lvlJc w:val="left"/>
      <w:pPr>
        <w:ind w:left="4939" w:hanging="360"/>
      </w:pPr>
      <w:rPr>
        <w:rFonts w:ascii="Symbol" w:hAnsi="Symbol" w:hint="default"/>
      </w:rPr>
    </w:lvl>
    <w:lvl w:ilvl="7" w:tplc="041D0003" w:tentative="1">
      <w:start w:val="1"/>
      <w:numFmt w:val="bullet"/>
      <w:lvlText w:val="o"/>
      <w:lvlJc w:val="left"/>
      <w:pPr>
        <w:ind w:left="5659" w:hanging="360"/>
      </w:pPr>
      <w:rPr>
        <w:rFonts w:ascii="Courier New" w:hAnsi="Courier New" w:cs="Courier New" w:hint="default"/>
      </w:rPr>
    </w:lvl>
    <w:lvl w:ilvl="8" w:tplc="041D0005" w:tentative="1">
      <w:start w:val="1"/>
      <w:numFmt w:val="bullet"/>
      <w:lvlText w:val=""/>
      <w:lvlJc w:val="left"/>
      <w:pPr>
        <w:ind w:left="6379" w:hanging="360"/>
      </w:pPr>
      <w:rPr>
        <w:rFonts w:ascii="Wingdings" w:hAnsi="Wingdings" w:hint="default"/>
      </w:rPr>
    </w:lvl>
  </w:abstractNum>
  <w:abstractNum w:abstractNumId="3" w15:restartNumberingAfterBreak="0">
    <w:nsid w:val="3E7F4531"/>
    <w:multiLevelType w:val="hybridMultilevel"/>
    <w:tmpl w:val="6E588D6E"/>
    <w:lvl w:ilvl="0" w:tplc="37DA1970">
      <w:start w:val="1"/>
      <w:numFmt w:val="bullet"/>
      <w:lvlText w:val="•"/>
      <w:lvlJc w:val="left"/>
      <w:pPr>
        <w:tabs>
          <w:tab w:val="num" w:pos="720"/>
        </w:tabs>
        <w:ind w:left="720" w:hanging="360"/>
      </w:pPr>
      <w:rPr>
        <w:rFonts w:ascii="Arial" w:hAnsi="Arial" w:hint="default"/>
      </w:rPr>
    </w:lvl>
    <w:lvl w:ilvl="1" w:tplc="518024DC" w:tentative="1">
      <w:start w:val="1"/>
      <w:numFmt w:val="bullet"/>
      <w:lvlText w:val="•"/>
      <w:lvlJc w:val="left"/>
      <w:pPr>
        <w:tabs>
          <w:tab w:val="num" w:pos="1440"/>
        </w:tabs>
        <w:ind w:left="1440" w:hanging="360"/>
      </w:pPr>
      <w:rPr>
        <w:rFonts w:ascii="Arial" w:hAnsi="Arial" w:hint="default"/>
      </w:rPr>
    </w:lvl>
    <w:lvl w:ilvl="2" w:tplc="5382018E" w:tentative="1">
      <w:start w:val="1"/>
      <w:numFmt w:val="bullet"/>
      <w:lvlText w:val="•"/>
      <w:lvlJc w:val="left"/>
      <w:pPr>
        <w:tabs>
          <w:tab w:val="num" w:pos="2160"/>
        </w:tabs>
        <w:ind w:left="2160" w:hanging="360"/>
      </w:pPr>
      <w:rPr>
        <w:rFonts w:ascii="Arial" w:hAnsi="Arial" w:hint="default"/>
      </w:rPr>
    </w:lvl>
    <w:lvl w:ilvl="3" w:tplc="16C00800" w:tentative="1">
      <w:start w:val="1"/>
      <w:numFmt w:val="bullet"/>
      <w:lvlText w:val="•"/>
      <w:lvlJc w:val="left"/>
      <w:pPr>
        <w:tabs>
          <w:tab w:val="num" w:pos="2880"/>
        </w:tabs>
        <w:ind w:left="2880" w:hanging="360"/>
      </w:pPr>
      <w:rPr>
        <w:rFonts w:ascii="Arial" w:hAnsi="Arial" w:hint="default"/>
      </w:rPr>
    </w:lvl>
    <w:lvl w:ilvl="4" w:tplc="41F83C5C" w:tentative="1">
      <w:start w:val="1"/>
      <w:numFmt w:val="bullet"/>
      <w:lvlText w:val="•"/>
      <w:lvlJc w:val="left"/>
      <w:pPr>
        <w:tabs>
          <w:tab w:val="num" w:pos="3600"/>
        </w:tabs>
        <w:ind w:left="3600" w:hanging="360"/>
      </w:pPr>
      <w:rPr>
        <w:rFonts w:ascii="Arial" w:hAnsi="Arial" w:hint="default"/>
      </w:rPr>
    </w:lvl>
    <w:lvl w:ilvl="5" w:tplc="0B9467A4" w:tentative="1">
      <w:start w:val="1"/>
      <w:numFmt w:val="bullet"/>
      <w:lvlText w:val="•"/>
      <w:lvlJc w:val="left"/>
      <w:pPr>
        <w:tabs>
          <w:tab w:val="num" w:pos="4320"/>
        </w:tabs>
        <w:ind w:left="4320" w:hanging="360"/>
      </w:pPr>
      <w:rPr>
        <w:rFonts w:ascii="Arial" w:hAnsi="Arial" w:hint="default"/>
      </w:rPr>
    </w:lvl>
    <w:lvl w:ilvl="6" w:tplc="81F4F86C" w:tentative="1">
      <w:start w:val="1"/>
      <w:numFmt w:val="bullet"/>
      <w:lvlText w:val="•"/>
      <w:lvlJc w:val="left"/>
      <w:pPr>
        <w:tabs>
          <w:tab w:val="num" w:pos="5040"/>
        </w:tabs>
        <w:ind w:left="5040" w:hanging="360"/>
      </w:pPr>
      <w:rPr>
        <w:rFonts w:ascii="Arial" w:hAnsi="Arial" w:hint="default"/>
      </w:rPr>
    </w:lvl>
    <w:lvl w:ilvl="7" w:tplc="CFDA9B00" w:tentative="1">
      <w:start w:val="1"/>
      <w:numFmt w:val="bullet"/>
      <w:lvlText w:val="•"/>
      <w:lvlJc w:val="left"/>
      <w:pPr>
        <w:tabs>
          <w:tab w:val="num" w:pos="5760"/>
        </w:tabs>
        <w:ind w:left="5760" w:hanging="360"/>
      </w:pPr>
      <w:rPr>
        <w:rFonts w:ascii="Arial" w:hAnsi="Arial" w:hint="default"/>
      </w:rPr>
    </w:lvl>
    <w:lvl w:ilvl="8" w:tplc="F7CAA3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36D336F"/>
    <w:multiLevelType w:val="hybridMultilevel"/>
    <w:tmpl w:val="DDCA472E"/>
    <w:lvl w:ilvl="0" w:tplc="AA0654E8">
      <w:numFmt w:val="bullet"/>
      <w:lvlText w:val=""/>
      <w:lvlJc w:val="left"/>
      <w:pPr>
        <w:ind w:left="259" w:hanging="360"/>
      </w:pPr>
      <w:rPr>
        <w:rFonts w:ascii="Symbol" w:eastAsia="Malgun Gothic" w:hAnsi="Symbol" w:cs="SolaimanLipi" w:hint="default"/>
      </w:rPr>
    </w:lvl>
    <w:lvl w:ilvl="1" w:tplc="041D0003" w:tentative="1">
      <w:start w:val="1"/>
      <w:numFmt w:val="bullet"/>
      <w:lvlText w:val="o"/>
      <w:lvlJc w:val="left"/>
      <w:pPr>
        <w:ind w:left="979" w:hanging="360"/>
      </w:pPr>
      <w:rPr>
        <w:rFonts w:ascii="Courier New" w:hAnsi="Courier New" w:cs="Courier New" w:hint="default"/>
      </w:rPr>
    </w:lvl>
    <w:lvl w:ilvl="2" w:tplc="041D0005" w:tentative="1">
      <w:start w:val="1"/>
      <w:numFmt w:val="bullet"/>
      <w:lvlText w:val=""/>
      <w:lvlJc w:val="left"/>
      <w:pPr>
        <w:ind w:left="1699" w:hanging="360"/>
      </w:pPr>
      <w:rPr>
        <w:rFonts w:ascii="Wingdings" w:hAnsi="Wingdings" w:hint="default"/>
      </w:rPr>
    </w:lvl>
    <w:lvl w:ilvl="3" w:tplc="041D0001" w:tentative="1">
      <w:start w:val="1"/>
      <w:numFmt w:val="bullet"/>
      <w:lvlText w:val=""/>
      <w:lvlJc w:val="left"/>
      <w:pPr>
        <w:ind w:left="2419" w:hanging="360"/>
      </w:pPr>
      <w:rPr>
        <w:rFonts w:ascii="Symbol" w:hAnsi="Symbol" w:hint="default"/>
      </w:rPr>
    </w:lvl>
    <w:lvl w:ilvl="4" w:tplc="041D0003" w:tentative="1">
      <w:start w:val="1"/>
      <w:numFmt w:val="bullet"/>
      <w:lvlText w:val="o"/>
      <w:lvlJc w:val="left"/>
      <w:pPr>
        <w:ind w:left="3139" w:hanging="360"/>
      </w:pPr>
      <w:rPr>
        <w:rFonts w:ascii="Courier New" w:hAnsi="Courier New" w:cs="Courier New" w:hint="default"/>
      </w:rPr>
    </w:lvl>
    <w:lvl w:ilvl="5" w:tplc="041D0005" w:tentative="1">
      <w:start w:val="1"/>
      <w:numFmt w:val="bullet"/>
      <w:lvlText w:val=""/>
      <w:lvlJc w:val="left"/>
      <w:pPr>
        <w:ind w:left="3859" w:hanging="360"/>
      </w:pPr>
      <w:rPr>
        <w:rFonts w:ascii="Wingdings" w:hAnsi="Wingdings" w:hint="default"/>
      </w:rPr>
    </w:lvl>
    <w:lvl w:ilvl="6" w:tplc="041D0001" w:tentative="1">
      <w:start w:val="1"/>
      <w:numFmt w:val="bullet"/>
      <w:lvlText w:val=""/>
      <w:lvlJc w:val="left"/>
      <w:pPr>
        <w:ind w:left="4579" w:hanging="360"/>
      </w:pPr>
      <w:rPr>
        <w:rFonts w:ascii="Symbol" w:hAnsi="Symbol" w:hint="default"/>
      </w:rPr>
    </w:lvl>
    <w:lvl w:ilvl="7" w:tplc="041D0003" w:tentative="1">
      <w:start w:val="1"/>
      <w:numFmt w:val="bullet"/>
      <w:lvlText w:val="o"/>
      <w:lvlJc w:val="left"/>
      <w:pPr>
        <w:ind w:left="5299" w:hanging="360"/>
      </w:pPr>
      <w:rPr>
        <w:rFonts w:ascii="Courier New" w:hAnsi="Courier New" w:cs="Courier New" w:hint="default"/>
      </w:rPr>
    </w:lvl>
    <w:lvl w:ilvl="8" w:tplc="041D0005" w:tentative="1">
      <w:start w:val="1"/>
      <w:numFmt w:val="bullet"/>
      <w:lvlText w:val=""/>
      <w:lvlJc w:val="left"/>
      <w:pPr>
        <w:ind w:left="6019" w:hanging="360"/>
      </w:pPr>
      <w:rPr>
        <w:rFonts w:ascii="Wingdings" w:hAnsi="Wingdings" w:hint="default"/>
      </w:rPr>
    </w:lvl>
  </w:abstractNum>
  <w:abstractNum w:abstractNumId="7" w15:restartNumberingAfterBreak="0">
    <w:nsid w:val="6E5909AD"/>
    <w:multiLevelType w:val="hybridMultilevel"/>
    <w:tmpl w:val="BB646236"/>
    <w:lvl w:ilvl="0" w:tplc="51408036">
      <w:start w:val="1"/>
      <w:numFmt w:val="decimal"/>
      <w:lvlText w:val="%1."/>
      <w:lvlJc w:val="left"/>
      <w:pPr>
        <w:tabs>
          <w:tab w:val="num" w:pos="720"/>
        </w:tabs>
        <w:ind w:left="720" w:hanging="360"/>
      </w:pPr>
    </w:lvl>
    <w:lvl w:ilvl="1" w:tplc="1E028242" w:tentative="1">
      <w:start w:val="1"/>
      <w:numFmt w:val="decimal"/>
      <w:lvlText w:val="%2."/>
      <w:lvlJc w:val="left"/>
      <w:pPr>
        <w:tabs>
          <w:tab w:val="num" w:pos="1440"/>
        </w:tabs>
        <w:ind w:left="1440" w:hanging="360"/>
      </w:pPr>
    </w:lvl>
    <w:lvl w:ilvl="2" w:tplc="C624DA46" w:tentative="1">
      <w:start w:val="1"/>
      <w:numFmt w:val="decimal"/>
      <w:lvlText w:val="%3."/>
      <w:lvlJc w:val="left"/>
      <w:pPr>
        <w:tabs>
          <w:tab w:val="num" w:pos="2160"/>
        </w:tabs>
        <w:ind w:left="2160" w:hanging="360"/>
      </w:pPr>
    </w:lvl>
    <w:lvl w:ilvl="3" w:tplc="5922F474" w:tentative="1">
      <w:start w:val="1"/>
      <w:numFmt w:val="decimal"/>
      <w:lvlText w:val="%4."/>
      <w:lvlJc w:val="left"/>
      <w:pPr>
        <w:tabs>
          <w:tab w:val="num" w:pos="2880"/>
        </w:tabs>
        <w:ind w:left="2880" w:hanging="360"/>
      </w:pPr>
    </w:lvl>
    <w:lvl w:ilvl="4" w:tplc="9B3CC49A" w:tentative="1">
      <w:start w:val="1"/>
      <w:numFmt w:val="decimal"/>
      <w:lvlText w:val="%5."/>
      <w:lvlJc w:val="left"/>
      <w:pPr>
        <w:tabs>
          <w:tab w:val="num" w:pos="3600"/>
        </w:tabs>
        <w:ind w:left="3600" w:hanging="360"/>
      </w:pPr>
    </w:lvl>
    <w:lvl w:ilvl="5" w:tplc="C1CEA28C" w:tentative="1">
      <w:start w:val="1"/>
      <w:numFmt w:val="decimal"/>
      <w:lvlText w:val="%6."/>
      <w:lvlJc w:val="left"/>
      <w:pPr>
        <w:tabs>
          <w:tab w:val="num" w:pos="4320"/>
        </w:tabs>
        <w:ind w:left="4320" w:hanging="360"/>
      </w:pPr>
    </w:lvl>
    <w:lvl w:ilvl="6" w:tplc="62F83E34" w:tentative="1">
      <w:start w:val="1"/>
      <w:numFmt w:val="decimal"/>
      <w:lvlText w:val="%7."/>
      <w:lvlJc w:val="left"/>
      <w:pPr>
        <w:tabs>
          <w:tab w:val="num" w:pos="5040"/>
        </w:tabs>
        <w:ind w:left="5040" w:hanging="360"/>
      </w:pPr>
    </w:lvl>
    <w:lvl w:ilvl="7" w:tplc="DCF66A14" w:tentative="1">
      <w:start w:val="1"/>
      <w:numFmt w:val="decimal"/>
      <w:lvlText w:val="%8."/>
      <w:lvlJc w:val="left"/>
      <w:pPr>
        <w:tabs>
          <w:tab w:val="num" w:pos="5760"/>
        </w:tabs>
        <w:ind w:left="5760" w:hanging="360"/>
      </w:pPr>
    </w:lvl>
    <w:lvl w:ilvl="8" w:tplc="DCBCA20C" w:tentative="1">
      <w:start w:val="1"/>
      <w:numFmt w:val="decimal"/>
      <w:lvlText w:val="%9."/>
      <w:lvlJc w:val="left"/>
      <w:pPr>
        <w:tabs>
          <w:tab w:val="num" w:pos="6480"/>
        </w:tabs>
        <w:ind w:left="6480" w:hanging="360"/>
      </w:pPr>
    </w:lvl>
  </w:abstractNum>
  <w:abstractNum w:abstractNumId="8" w15:restartNumberingAfterBreak="0">
    <w:nsid w:val="77333999"/>
    <w:multiLevelType w:val="hybridMultilevel"/>
    <w:tmpl w:val="1504A4A6"/>
    <w:lvl w:ilvl="0" w:tplc="B46AE3F6">
      <w:numFmt w:val="bullet"/>
      <w:lvlText w:val="•"/>
      <w:lvlJc w:val="left"/>
      <w:pPr>
        <w:ind w:left="720" w:hanging="360"/>
      </w:pPr>
      <w:rPr>
        <w:rFonts w:ascii="Garamond" w:eastAsia="Malgun Gothic"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D376F5F"/>
    <w:multiLevelType w:val="hybridMultilevel"/>
    <w:tmpl w:val="A7364B84"/>
    <w:lvl w:ilvl="0" w:tplc="6994C072">
      <w:start w:val="1"/>
      <w:numFmt w:val="bullet"/>
      <w:lvlText w:val="-"/>
      <w:lvlJc w:val="left"/>
      <w:pPr>
        <w:ind w:left="720" w:hanging="360"/>
      </w:pPr>
      <w:rPr>
        <w:rFonts w:ascii="Calibri" w:eastAsia="Calibri" w:hAnsi="Calibri" w:cs="Calibri" w:hint="default"/>
      </w:rPr>
    </w:lvl>
    <w:lvl w:ilvl="1" w:tplc="920C5A54">
      <w:start w:val="1"/>
      <w:numFmt w:val="bullet"/>
      <w:lvlText w:val=""/>
      <w:lvlJc w:val="left"/>
      <w:pPr>
        <w:ind w:left="720" w:hanging="363"/>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9"/>
  </w:num>
  <w:num w:numId="5">
    <w:abstractNumId w:val="8"/>
  </w:num>
  <w:num w:numId="6">
    <w:abstractNumId w:val="5"/>
  </w:num>
  <w:num w:numId="7">
    <w:abstractNumId w:val="3"/>
  </w:num>
  <w:num w:numId="8">
    <w:abstractNumId w:val="7"/>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3BZImBuam5sYGpko6SsGpxcWZ+XkgBca1AD2VDmAsAAAA"/>
  </w:docVars>
  <w:rsids>
    <w:rsidRoot w:val="00C01219"/>
    <w:rsid w:val="00000766"/>
    <w:rsid w:val="000034DA"/>
    <w:rsid w:val="00020CF8"/>
    <w:rsid w:val="0002357F"/>
    <w:rsid w:val="0004302C"/>
    <w:rsid w:val="000729F0"/>
    <w:rsid w:val="00075FCF"/>
    <w:rsid w:val="000B0ABC"/>
    <w:rsid w:val="000C0798"/>
    <w:rsid w:val="000C63B1"/>
    <w:rsid w:val="000C728C"/>
    <w:rsid w:val="000D4064"/>
    <w:rsid w:val="000F201D"/>
    <w:rsid w:val="000F57D8"/>
    <w:rsid w:val="001009C3"/>
    <w:rsid w:val="00102A12"/>
    <w:rsid w:val="0014493C"/>
    <w:rsid w:val="00154B06"/>
    <w:rsid w:val="0016106E"/>
    <w:rsid w:val="00163458"/>
    <w:rsid w:val="0017354C"/>
    <w:rsid w:val="0018552C"/>
    <w:rsid w:val="001C1191"/>
    <w:rsid w:val="001C36BD"/>
    <w:rsid w:val="001C4054"/>
    <w:rsid w:val="001C5FC1"/>
    <w:rsid w:val="001D40F7"/>
    <w:rsid w:val="001E47DC"/>
    <w:rsid w:val="001E53E3"/>
    <w:rsid w:val="002132FE"/>
    <w:rsid w:val="00215190"/>
    <w:rsid w:val="00215FF6"/>
    <w:rsid w:val="00222AA8"/>
    <w:rsid w:val="00224F3E"/>
    <w:rsid w:val="00225EC4"/>
    <w:rsid w:val="00243FC9"/>
    <w:rsid w:val="00251B73"/>
    <w:rsid w:val="00253274"/>
    <w:rsid w:val="002628E5"/>
    <w:rsid w:val="002668BC"/>
    <w:rsid w:val="002722F0"/>
    <w:rsid w:val="00274877"/>
    <w:rsid w:val="00286079"/>
    <w:rsid w:val="00295093"/>
    <w:rsid w:val="002B6AB7"/>
    <w:rsid w:val="00342F26"/>
    <w:rsid w:val="003445AF"/>
    <w:rsid w:val="00345D65"/>
    <w:rsid w:val="00347951"/>
    <w:rsid w:val="003503DE"/>
    <w:rsid w:val="00351739"/>
    <w:rsid w:val="003556B6"/>
    <w:rsid w:val="0035727C"/>
    <w:rsid w:val="00364A72"/>
    <w:rsid w:val="00367FB4"/>
    <w:rsid w:val="00370265"/>
    <w:rsid w:val="0037192E"/>
    <w:rsid w:val="00383DE6"/>
    <w:rsid w:val="00387581"/>
    <w:rsid w:val="00395FBE"/>
    <w:rsid w:val="003B36CB"/>
    <w:rsid w:val="003B474F"/>
    <w:rsid w:val="003C3857"/>
    <w:rsid w:val="003C408B"/>
    <w:rsid w:val="003C45A4"/>
    <w:rsid w:val="003D2479"/>
    <w:rsid w:val="003D39A0"/>
    <w:rsid w:val="003E52CF"/>
    <w:rsid w:val="003E59EF"/>
    <w:rsid w:val="003F4BF1"/>
    <w:rsid w:val="00400DC4"/>
    <w:rsid w:val="0040639B"/>
    <w:rsid w:val="004265B8"/>
    <w:rsid w:val="00430465"/>
    <w:rsid w:val="00432E33"/>
    <w:rsid w:val="00444E91"/>
    <w:rsid w:val="00446751"/>
    <w:rsid w:val="00455035"/>
    <w:rsid w:val="00462CDB"/>
    <w:rsid w:val="004710A0"/>
    <w:rsid w:val="00474819"/>
    <w:rsid w:val="004809B9"/>
    <w:rsid w:val="004818A4"/>
    <w:rsid w:val="0048250A"/>
    <w:rsid w:val="004867FA"/>
    <w:rsid w:val="00486802"/>
    <w:rsid w:val="004903EA"/>
    <w:rsid w:val="0049334A"/>
    <w:rsid w:val="004956AF"/>
    <w:rsid w:val="004A56A0"/>
    <w:rsid w:val="004A60A5"/>
    <w:rsid w:val="004B2873"/>
    <w:rsid w:val="004D4E90"/>
    <w:rsid w:val="004D642B"/>
    <w:rsid w:val="004E6259"/>
    <w:rsid w:val="00521815"/>
    <w:rsid w:val="00530F38"/>
    <w:rsid w:val="005331D6"/>
    <w:rsid w:val="00544074"/>
    <w:rsid w:val="00570AE4"/>
    <w:rsid w:val="005720D8"/>
    <w:rsid w:val="00580D9B"/>
    <w:rsid w:val="00582DB7"/>
    <w:rsid w:val="00584D4D"/>
    <w:rsid w:val="00585FC5"/>
    <w:rsid w:val="0058706E"/>
    <w:rsid w:val="00594933"/>
    <w:rsid w:val="005A3673"/>
    <w:rsid w:val="005A3FF3"/>
    <w:rsid w:val="005A4088"/>
    <w:rsid w:val="005D0326"/>
    <w:rsid w:val="005D58FE"/>
    <w:rsid w:val="005E1D23"/>
    <w:rsid w:val="005F0C3C"/>
    <w:rsid w:val="005F6E49"/>
    <w:rsid w:val="00626D48"/>
    <w:rsid w:val="00635D39"/>
    <w:rsid w:val="00657A7D"/>
    <w:rsid w:val="0066570F"/>
    <w:rsid w:val="00675AD3"/>
    <w:rsid w:val="006C056D"/>
    <w:rsid w:val="006C2382"/>
    <w:rsid w:val="006D6C3A"/>
    <w:rsid w:val="006D74BC"/>
    <w:rsid w:val="006E0967"/>
    <w:rsid w:val="006F6D0B"/>
    <w:rsid w:val="00704953"/>
    <w:rsid w:val="00705B42"/>
    <w:rsid w:val="0070741C"/>
    <w:rsid w:val="00712334"/>
    <w:rsid w:val="00713F70"/>
    <w:rsid w:val="00720277"/>
    <w:rsid w:val="00742900"/>
    <w:rsid w:val="00745B51"/>
    <w:rsid w:val="007471EF"/>
    <w:rsid w:val="00772221"/>
    <w:rsid w:val="0077656D"/>
    <w:rsid w:val="0078767D"/>
    <w:rsid w:val="007A1310"/>
    <w:rsid w:val="007A39D8"/>
    <w:rsid w:val="007C3C35"/>
    <w:rsid w:val="007E10F0"/>
    <w:rsid w:val="0080219A"/>
    <w:rsid w:val="0081653B"/>
    <w:rsid w:val="00817813"/>
    <w:rsid w:val="0082132B"/>
    <w:rsid w:val="0082167E"/>
    <w:rsid w:val="00823693"/>
    <w:rsid w:val="00823F57"/>
    <w:rsid w:val="00825621"/>
    <w:rsid w:val="00847681"/>
    <w:rsid w:val="008617DC"/>
    <w:rsid w:val="008807C5"/>
    <w:rsid w:val="00884C3C"/>
    <w:rsid w:val="00885362"/>
    <w:rsid w:val="00897F83"/>
    <w:rsid w:val="008A6869"/>
    <w:rsid w:val="008C50D1"/>
    <w:rsid w:val="008E29F8"/>
    <w:rsid w:val="009115A7"/>
    <w:rsid w:val="009338E8"/>
    <w:rsid w:val="009367FE"/>
    <w:rsid w:val="00936ED4"/>
    <w:rsid w:val="00956FDC"/>
    <w:rsid w:val="00961207"/>
    <w:rsid w:val="00985040"/>
    <w:rsid w:val="009C747E"/>
    <w:rsid w:val="00A269B8"/>
    <w:rsid w:val="00A316F4"/>
    <w:rsid w:val="00A379F8"/>
    <w:rsid w:val="00A43ECE"/>
    <w:rsid w:val="00A4507D"/>
    <w:rsid w:val="00A475BE"/>
    <w:rsid w:val="00AB1A1C"/>
    <w:rsid w:val="00AB1EEE"/>
    <w:rsid w:val="00AB31B3"/>
    <w:rsid w:val="00AB3A10"/>
    <w:rsid w:val="00AC5E70"/>
    <w:rsid w:val="00AE4E37"/>
    <w:rsid w:val="00AF6D00"/>
    <w:rsid w:val="00B020F5"/>
    <w:rsid w:val="00B03235"/>
    <w:rsid w:val="00B03867"/>
    <w:rsid w:val="00B05F74"/>
    <w:rsid w:val="00B2160B"/>
    <w:rsid w:val="00B24556"/>
    <w:rsid w:val="00B322FF"/>
    <w:rsid w:val="00B417D6"/>
    <w:rsid w:val="00B43260"/>
    <w:rsid w:val="00B6068E"/>
    <w:rsid w:val="00B639FA"/>
    <w:rsid w:val="00B66A47"/>
    <w:rsid w:val="00B9509B"/>
    <w:rsid w:val="00B97038"/>
    <w:rsid w:val="00BB12F8"/>
    <w:rsid w:val="00BB24FE"/>
    <w:rsid w:val="00BB26B6"/>
    <w:rsid w:val="00BD524B"/>
    <w:rsid w:val="00BD7DE3"/>
    <w:rsid w:val="00BE589B"/>
    <w:rsid w:val="00BE5DBB"/>
    <w:rsid w:val="00C01219"/>
    <w:rsid w:val="00C01724"/>
    <w:rsid w:val="00C01F4F"/>
    <w:rsid w:val="00C14689"/>
    <w:rsid w:val="00C16A9F"/>
    <w:rsid w:val="00C3108B"/>
    <w:rsid w:val="00C43E85"/>
    <w:rsid w:val="00C50B4A"/>
    <w:rsid w:val="00C616F7"/>
    <w:rsid w:val="00C637FB"/>
    <w:rsid w:val="00C72A9D"/>
    <w:rsid w:val="00C90CA2"/>
    <w:rsid w:val="00CA5C4A"/>
    <w:rsid w:val="00CD7B54"/>
    <w:rsid w:val="00CE3D08"/>
    <w:rsid w:val="00CE59B9"/>
    <w:rsid w:val="00CF214B"/>
    <w:rsid w:val="00D118E2"/>
    <w:rsid w:val="00D2148E"/>
    <w:rsid w:val="00D21F6F"/>
    <w:rsid w:val="00D339A0"/>
    <w:rsid w:val="00D33AAA"/>
    <w:rsid w:val="00D61B60"/>
    <w:rsid w:val="00D745ED"/>
    <w:rsid w:val="00D76021"/>
    <w:rsid w:val="00D81448"/>
    <w:rsid w:val="00D920A0"/>
    <w:rsid w:val="00DB3869"/>
    <w:rsid w:val="00DB455C"/>
    <w:rsid w:val="00DB51F4"/>
    <w:rsid w:val="00DB568C"/>
    <w:rsid w:val="00DC667A"/>
    <w:rsid w:val="00DD0FEC"/>
    <w:rsid w:val="00DE43EA"/>
    <w:rsid w:val="00DE5DF0"/>
    <w:rsid w:val="00DE65AB"/>
    <w:rsid w:val="00DF15DE"/>
    <w:rsid w:val="00DF248C"/>
    <w:rsid w:val="00DF5409"/>
    <w:rsid w:val="00E073AF"/>
    <w:rsid w:val="00E11834"/>
    <w:rsid w:val="00E203A7"/>
    <w:rsid w:val="00E371F2"/>
    <w:rsid w:val="00E4019C"/>
    <w:rsid w:val="00E52366"/>
    <w:rsid w:val="00E61E89"/>
    <w:rsid w:val="00E766F8"/>
    <w:rsid w:val="00E80DA9"/>
    <w:rsid w:val="00E8647A"/>
    <w:rsid w:val="00EB2655"/>
    <w:rsid w:val="00EB540A"/>
    <w:rsid w:val="00EB6EC9"/>
    <w:rsid w:val="00EC0721"/>
    <w:rsid w:val="00EE1790"/>
    <w:rsid w:val="00EF0D1E"/>
    <w:rsid w:val="00F06150"/>
    <w:rsid w:val="00F212AF"/>
    <w:rsid w:val="00F263AD"/>
    <w:rsid w:val="00F26611"/>
    <w:rsid w:val="00F30926"/>
    <w:rsid w:val="00F32F31"/>
    <w:rsid w:val="00F34FBD"/>
    <w:rsid w:val="00F41807"/>
    <w:rsid w:val="00F469F0"/>
    <w:rsid w:val="00F56762"/>
    <w:rsid w:val="00F7078D"/>
    <w:rsid w:val="00F739D5"/>
    <w:rsid w:val="00F91E46"/>
    <w:rsid w:val="00FA6B2B"/>
    <w:rsid w:val="00FB24DF"/>
    <w:rsid w:val="00FB7EA5"/>
    <w:rsid w:val="00FC346A"/>
    <w:rsid w:val="00FC491A"/>
    <w:rsid w:val="00FC49B0"/>
    <w:rsid w:val="00FD3A8B"/>
    <w:rsid w:val="00FD59B4"/>
    <w:rsid w:val="00FD6722"/>
    <w:rsid w:val="00FF4F5F"/>
    <w:rsid w:val="01451602"/>
    <w:rsid w:val="0371F734"/>
    <w:rsid w:val="03A7FD8E"/>
    <w:rsid w:val="07A64CB6"/>
    <w:rsid w:val="0A1142D0"/>
    <w:rsid w:val="0E222557"/>
    <w:rsid w:val="0EC942CB"/>
    <w:rsid w:val="0F7324AA"/>
    <w:rsid w:val="0F97D356"/>
    <w:rsid w:val="11382969"/>
    <w:rsid w:val="1264D5B5"/>
    <w:rsid w:val="12D3F9CA"/>
    <w:rsid w:val="1324F1DC"/>
    <w:rsid w:val="134523F2"/>
    <w:rsid w:val="1349233E"/>
    <w:rsid w:val="136E0164"/>
    <w:rsid w:val="16FA6C00"/>
    <w:rsid w:val="173426E2"/>
    <w:rsid w:val="18B97BF3"/>
    <w:rsid w:val="1B3CC87F"/>
    <w:rsid w:val="1B97FD22"/>
    <w:rsid w:val="1CC78FF6"/>
    <w:rsid w:val="1E78263D"/>
    <w:rsid w:val="1F483B43"/>
    <w:rsid w:val="2001A6E7"/>
    <w:rsid w:val="212181CE"/>
    <w:rsid w:val="21580DFB"/>
    <w:rsid w:val="222739EA"/>
    <w:rsid w:val="2250EA76"/>
    <w:rsid w:val="22A66C2D"/>
    <w:rsid w:val="24626511"/>
    <w:rsid w:val="24CAB237"/>
    <w:rsid w:val="2560888B"/>
    <w:rsid w:val="25D4C14C"/>
    <w:rsid w:val="25E40B29"/>
    <w:rsid w:val="26FAAB0D"/>
    <w:rsid w:val="26FC58EC"/>
    <w:rsid w:val="28802E6E"/>
    <w:rsid w:val="28B1B7FB"/>
    <w:rsid w:val="2ADDED9D"/>
    <w:rsid w:val="2BE46DC6"/>
    <w:rsid w:val="2BF166BF"/>
    <w:rsid w:val="313239C7"/>
    <w:rsid w:val="31531B3F"/>
    <w:rsid w:val="32844D3D"/>
    <w:rsid w:val="32F77ADA"/>
    <w:rsid w:val="33065D6C"/>
    <w:rsid w:val="3505EC00"/>
    <w:rsid w:val="36403979"/>
    <w:rsid w:val="368C0BF8"/>
    <w:rsid w:val="3691F5A1"/>
    <w:rsid w:val="389A3EA4"/>
    <w:rsid w:val="38DDF226"/>
    <w:rsid w:val="3A683E89"/>
    <w:rsid w:val="3B987656"/>
    <w:rsid w:val="3D6140CA"/>
    <w:rsid w:val="3E514886"/>
    <w:rsid w:val="3FC39182"/>
    <w:rsid w:val="41252D56"/>
    <w:rsid w:val="42659136"/>
    <w:rsid w:val="4279AB37"/>
    <w:rsid w:val="427B2794"/>
    <w:rsid w:val="463070D0"/>
    <w:rsid w:val="468F4075"/>
    <w:rsid w:val="47A520CB"/>
    <w:rsid w:val="4A32AE89"/>
    <w:rsid w:val="4AB5176E"/>
    <w:rsid w:val="4ADD6FF9"/>
    <w:rsid w:val="4DA843DD"/>
    <w:rsid w:val="4E78BC41"/>
    <w:rsid w:val="4F663F8D"/>
    <w:rsid w:val="50031AE3"/>
    <w:rsid w:val="53508C3E"/>
    <w:rsid w:val="54456208"/>
    <w:rsid w:val="5567FAA8"/>
    <w:rsid w:val="56CB6403"/>
    <w:rsid w:val="56D26825"/>
    <w:rsid w:val="5895CEF8"/>
    <w:rsid w:val="58E9D793"/>
    <w:rsid w:val="5DC96614"/>
    <w:rsid w:val="5E99023D"/>
    <w:rsid w:val="5EAEB2A6"/>
    <w:rsid w:val="5F1554C2"/>
    <w:rsid w:val="5F7B8E71"/>
    <w:rsid w:val="602198E0"/>
    <w:rsid w:val="61A39A46"/>
    <w:rsid w:val="621EB38B"/>
    <w:rsid w:val="636C7360"/>
    <w:rsid w:val="64217FB0"/>
    <w:rsid w:val="6614F109"/>
    <w:rsid w:val="667C1504"/>
    <w:rsid w:val="66E46700"/>
    <w:rsid w:val="66FA6D82"/>
    <w:rsid w:val="67B07CA4"/>
    <w:rsid w:val="67CD3BA0"/>
    <w:rsid w:val="695907C8"/>
    <w:rsid w:val="695D0E8B"/>
    <w:rsid w:val="69FF59DE"/>
    <w:rsid w:val="6AADDB27"/>
    <w:rsid w:val="6C47FDA9"/>
    <w:rsid w:val="6C49E2A2"/>
    <w:rsid w:val="6DF82A1D"/>
    <w:rsid w:val="6E9576DD"/>
    <w:rsid w:val="6EC59742"/>
    <w:rsid w:val="6FB57A5B"/>
    <w:rsid w:val="70D1EB00"/>
    <w:rsid w:val="72779E4D"/>
    <w:rsid w:val="779662DB"/>
    <w:rsid w:val="79C8AA56"/>
    <w:rsid w:val="7C27EADA"/>
    <w:rsid w:val="7CCE2BC1"/>
    <w:rsid w:val="7D183E99"/>
    <w:rsid w:val="7F18F0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14C2A0"/>
  <w15:docId w15:val="{4F0DF2F6-8397-5849-92C7-C536C0423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6EC9"/>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1219"/>
    <w:pPr>
      <w:tabs>
        <w:tab w:val="center" w:pos="4536"/>
        <w:tab w:val="right" w:pos="9072"/>
      </w:tabs>
    </w:pPr>
  </w:style>
  <w:style w:type="character" w:customStyle="1" w:styleId="HeaderChar">
    <w:name w:val="Header Char"/>
    <w:basedOn w:val="DefaultParagraphFont"/>
    <w:link w:val="Header"/>
    <w:uiPriority w:val="99"/>
    <w:rsid w:val="00C01219"/>
  </w:style>
  <w:style w:type="paragraph" w:styleId="Footer">
    <w:name w:val="footer"/>
    <w:basedOn w:val="Normal"/>
    <w:link w:val="FooterChar"/>
    <w:uiPriority w:val="99"/>
    <w:unhideWhenUsed/>
    <w:rsid w:val="00C01219"/>
    <w:pPr>
      <w:tabs>
        <w:tab w:val="center" w:pos="4536"/>
        <w:tab w:val="right" w:pos="9072"/>
      </w:tabs>
    </w:pPr>
  </w:style>
  <w:style w:type="character" w:customStyle="1" w:styleId="FooterChar">
    <w:name w:val="Footer Char"/>
    <w:basedOn w:val="DefaultParagraphFont"/>
    <w:link w:val="Footer"/>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Subtitle">
    <w:name w:val="Subtitle"/>
    <w:basedOn w:val="Normal"/>
    <w:next w:val="Normal"/>
    <w:link w:val="SubtitleChar"/>
    <w:uiPriority w:val="11"/>
    <w:qFormat/>
    <w:rsid w:val="00444E91"/>
    <w:pPr>
      <w:numPr>
        <w:ilvl w:val="1"/>
      </w:numPr>
      <w:spacing w:after="160" w:line="259" w:lineRule="auto"/>
    </w:pPr>
    <w:rPr>
      <w:rFonts w:eastAsia="Malgun Gothic"/>
      <w:color w:val="5A5A5A"/>
      <w:spacing w:val="15"/>
      <w:sz w:val="22"/>
      <w:szCs w:val="22"/>
    </w:rPr>
  </w:style>
  <w:style w:type="character" w:customStyle="1" w:styleId="SubtitleChar">
    <w:name w:val="Subtitle Char"/>
    <w:link w:val="Subtitle"/>
    <w:uiPriority w:val="11"/>
    <w:rsid w:val="00444E91"/>
    <w:rPr>
      <w:rFonts w:eastAsia="Malgun Gothic"/>
      <w:color w:val="5A5A5A"/>
      <w:spacing w:val="15"/>
      <w:sz w:val="22"/>
      <w:szCs w:val="22"/>
    </w:rPr>
  </w:style>
  <w:style w:type="paragraph" w:styleId="CommentText">
    <w:name w:val="annotation text"/>
    <w:basedOn w:val="Normal"/>
    <w:link w:val="CommentTextChar"/>
    <w:uiPriority w:val="99"/>
    <w:unhideWhenUsed/>
    <w:rsid w:val="00EB6EC9"/>
    <w:rPr>
      <w:sz w:val="20"/>
      <w:szCs w:val="20"/>
    </w:rPr>
  </w:style>
  <w:style w:type="character" w:customStyle="1" w:styleId="CommentTextChar">
    <w:name w:val="Comment Text Char"/>
    <w:link w:val="CommentText"/>
    <w:uiPriority w:val="99"/>
    <w:rsid w:val="00EB6EC9"/>
    <w:rPr>
      <w:sz w:val="20"/>
      <w:szCs w:val="20"/>
    </w:rPr>
  </w:style>
  <w:style w:type="character" w:styleId="CommentReference">
    <w:name w:val="annotation reference"/>
    <w:uiPriority w:val="99"/>
    <w:semiHidden/>
    <w:unhideWhenUsed/>
    <w:rsid w:val="00EB6EC9"/>
    <w:rPr>
      <w:sz w:val="16"/>
      <w:szCs w:val="16"/>
    </w:rPr>
  </w:style>
  <w:style w:type="paragraph" w:styleId="NoSpacing">
    <w:name w:val="No Spacing"/>
    <w:link w:val="NoSpacingChar"/>
    <w:uiPriority w:val="1"/>
    <w:qFormat/>
    <w:rsid w:val="00594933"/>
    <w:rPr>
      <w:rFonts w:eastAsia="Malgun Gothic"/>
      <w:sz w:val="22"/>
      <w:szCs w:val="22"/>
      <w:lang w:val="en-US" w:eastAsia="zh-CN"/>
    </w:rPr>
  </w:style>
  <w:style w:type="character" w:customStyle="1" w:styleId="NoSpacingChar">
    <w:name w:val="No Spacing Char"/>
    <w:link w:val="NoSpacing"/>
    <w:uiPriority w:val="1"/>
    <w:rsid w:val="00594933"/>
    <w:rPr>
      <w:rFonts w:eastAsia="Malgun Gothic"/>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DefaultParagraphFont"/>
    <w:rsid w:val="00FC49B0"/>
  </w:style>
  <w:style w:type="character" w:customStyle="1" w:styleId="eop">
    <w:name w:val="eop"/>
    <w:basedOn w:val="DefaultParagraphFont"/>
    <w:rsid w:val="00FC49B0"/>
  </w:style>
  <w:style w:type="character" w:customStyle="1" w:styleId="contextualspellingandgrammarerror">
    <w:name w:val="contextualspellingandgrammarerror"/>
    <w:basedOn w:val="DefaultParagraphFont"/>
    <w:rsid w:val="00FC49B0"/>
  </w:style>
  <w:style w:type="character" w:customStyle="1" w:styleId="spellingerror">
    <w:name w:val="spellingerror"/>
    <w:basedOn w:val="DefaultParagraphFont"/>
    <w:rsid w:val="00FC49B0"/>
  </w:style>
  <w:style w:type="character" w:customStyle="1" w:styleId="scxw191045073">
    <w:name w:val="scxw191045073"/>
    <w:basedOn w:val="DefaultParagraphFont"/>
    <w:rsid w:val="00FC49B0"/>
  </w:style>
  <w:style w:type="character" w:styleId="Hyperlink">
    <w:name w:val="Hyperlink"/>
    <w:uiPriority w:val="99"/>
    <w:unhideWhenUsed/>
    <w:rsid w:val="00FC49B0"/>
    <w:rPr>
      <w:color w:val="0563C1"/>
      <w:u w:val="single"/>
    </w:rPr>
  </w:style>
  <w:style w:type="table" w:styleId="TableGrid">
    <w:name w:val="Table Grid"/>
    <w:basedOn w:val="TableNormal"/>
    <w:uiPriority w:val="39"/>
    <w:rsid w:val="00FC49B0"/>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Malgun Gothic" w:hAnsi="Montserrat" w:cs="Montserrat"/>
      <w:color w:val="000000"/>
      <w:sz w:val="44"/>
      <w:szCs w:val="44"/>
      <w:lang w:val="en-US" w:eastAsia="ko-KR"/>
    </w:rPr>
  </w:style>
  <w:style w:type="paragraph" w:styleId="Title">
    <w:name w:val="Title"/>
    <w:basedOn w:val="Normal"/>
    <w:next w:val="Normal"/>
    <w:link w:val="TitleChar"/>
    <w:uiPriority w:val="10"/>
    <w:qFormat/>
    <w:rsid w:val="003503DE"/>
    <w:pPr>
      <w:contextualSpacing/>
    </w:pPr>
    <w:rPr>
      <w:rFonts w:ascii="Calibri Light" w:eastAsia="Malgun Gothic" w:hAnsi="Calibri Light"/>
      <w:spacing w:val="-10"/>
      <w:kern w:val="28"/>
      <w:sz w:val="56"/>
      <w:szCs w:val="56"/>
    </w:rPr>
  </w:style>
  <w:style w:type="character" w:customStyle="1" w:styleId="TitleChar">
    <w:name w:val="Title Char"/>
    <w:link w:val="Title"/>
    <w:uiPriority w:val="10"/>
    <w:rsid w:val="003503DE"/>
    <w:rPr>
      <w:rFonts w:ascii="Calibri Light" w:eastAsia="Malgun Gothic" w:hAnsi="Calibri Light" w:cs="Times New Roman"/>
      <w:spacing w:val="-10"/>
      <w:kern w:val="28"/>
      <w:sz w:val="56"/>
      <w:szCs w:val="56"/>
    </w:rPr>
  </w:style>
  <w:style w:type="paragraph" w:styleId="ListParagraph">
    <w:name w:val="List Paragraph"/>
    <w:basedOn w:val="Normal"/>
    <w:uiPriority w:val="34"/>
    <w:qFormat/>
    <w:rsid w:val="003503DE"/>
    <w:pPr>
      <w:spacing w:after="160" w:line="259" w:lineRule="auto"/>
      <w:ind w:left="720"/>
      <w:contextualSpacing/>
    </w:pPr>
    <w:rPr>
      <w:sz w:val="22"/>
      <w:szCs w:val="22"/>
    </w:rPr>
  </w:style>
  <w:style w:type="paragraph" w:styleId="Revision">
    <w:name w:val="Revision"/>
    <w:hidden/>
    <w:uiPriority w:val="99"/>
    <w:semiHidden/>
    <w:rsid w:val="00F32F31"/>
    <w:rPr>
      <w:sz w:val="24"/>
      <w:szCs w:val="24"/>
      <w:lang w:eastAsia="en-US"/>
    </w:rPr>
  </w:style>
  <w:style w:type="paragraph" w:styleId="BalloonText">
    <w:name w:val="Balloon Text"/>
    <w:basedOn w:val="Normal"/>
    <w:link w:val="BalloonTextChar"/>
    <w:uiPriority w:val="99"/>
    <w:semiHidden/>
    <w:unhideWhenUsed/>
    <w:rsid w:val="00C01724"/>
    <w:rPr>
      <w:rFonts w:ascii="Tahoma" w:hAnsi="Tahoma" w:cs="Tahoma"/>
      <w:sz w:val="16"/>
      <w:szCs w:val="16"/>
    </w:rPr>
  </w:style>
  <w:style w:type="character" w:customStyle="1" w:styleId="BalloonTextChar">
    <w:name w:val="Balloon Text Char"/>
    <w:basedOn w:val="DefaultParagraphFont"/>
    <w:link w:val="BalloonText"/>
    <w:uiPriority w:val="99"/>
    <w:semiHidden/>
    <w:rsid w:val="00C01724"/>
    <w:rPr>
      <w:rFonts w:ascii="Tahoma" w:hAnsi="Tahoma" w:cs="Tahoma"/>
      <w:sz w:val="16"/>
      <w:szCs w:val="16"/>
      <w:lang w:eastAsia="en-US"/>
    </w:rPr>
  </w:style>
  <w:style w:type="paragraph" w:styleId="CommentSubject">
    <w:name w:val="annotation subject"/>
    <w:basedOn w:val="CommentText"/>
    <w:next w:val="CommentText"/>
    <w:link w:val="CommentSubjectChar"/>
    <w:uiPriority w:val="99"/>
    <w:semiHidden/>
    <w:unhideWhenUsed/>
    <w:rsid w:val="003F4BF1"/>
    <w:rPr>
      <w:b/>
      <w:bCs/>
    </w:rPr>
  </w:style>
  <w:style w:type="character" w:customStyle="1" w:styleId="CommentSubjectChar">
    <w:name w:val="Comment Subject Char"/>
    <w:basedOn w:val="CommentTextChar"/>
    <w:link w:val="CommentSubject"/>
    <w:uiPriority w:val="99"/>
    <w:semiHidden/>
    <w:rsid w:val="003F4BF1"/>
    <w:rPr>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857806">
      <w:bodyDiv w:val="1"/>
      <w:marLeft w:val="0"/>
      <w:marRight w:val="0"/>
      <w:marTop w:val="0"/>
      <w:marBottom w:val="0"/>
      <w:divBdr>
        <w:top w:val="none" w:sz="0" w:space="0" w:color="auto"/>
        <w:left w:val="none" w:sz="0" w:space="0" w:color="auto"/>
        <w:bottom w:val="none" w:sz="0" w:space="0" w:color="auto"/>
        <w:right w:val="none" w:sz="0" w:space="0" w:color="auto"/>
      </w:divBdr>
    </w:div>
    <w:div w:id="276956153">
      <w:bodyDiv w:val="1"/>
      <w:marLeft w:val="0"/>
      <w:marRight w:val="0"/>
      <w:marTop w:val="0"/>
      <w:marBottom w:val="0"/>
      <w:divBdr>
        <w:top w:val="none" w:sz="0" w:space="0" w:color="auto"/>
        <w:left w:val="none" w:sz="0" w:space="0" w:color="auto"/>
        <w:bottom w:val="none" w:sz="0" w:space="0" w:color="auto"/>
        <w:right w:val="none" w:sz="0" w:space="0" w:color="auto"/>
      </w:divBdr>
    </w:div>
    <w:div w:id="500973666">
      <w:bodyDiv w:val="1"/>
      <w:marLeft w:val="0"/>
      <w:marRight w:val="0"/>
      <w:marTop w:val="0"/>
      <w:marBottom w:val="0"/>
      <w:divBdr>
        <w:top w:val="none" w:sz="0" w:space="0" w:color="auto"/>
        <w:left w:val="none" w:sz="0" w:space="0" w:color="auto"/>
        <w:bottom w:val="none" w:sz="0" w:space="0" w:color="auto"/>
        <w:right w:val="none" w:sz="0" w:space="0" w:color="auto"/>
      </w:divBdr>
    </w:div>
    <w:div w:id="626590651">
      <w:bodyDiv w:val="1"/>
      <w:marLeft w:val="0"/>
      <w:marRight w:val="0"/>
      <w:marTop w:val="0"/>
      <w:marBottom w:val="0"/>
      <w:divBdr>
        <w:top w:val="none" w:sz="0" w:space="0" w:color="auto"/>
        <w:left w:val="none" w:sz="0" w:space="0" w:color="auto"/>
        <w:bottom w:val="none" w:sz="0" w:space="0" w:color="auto"/>
        <w:right w:val="none" w:sz="0" w:space="0" w:color="auto"/>
      </w:divBdr>
    </w:div>
    <w:div w:id="670109108">
      <w:bodyDiv w:val="1"/>
      <w:marLeft w:val="0"/>
      <w:marRight w:val="0"/>
      <w:marTop w:val="0"/>
      <w:marBottom w:val="0"/>
      <w:divBdr>
        <w:top w:val="none" w:sz="0" w:space="0" w:color="auto"/>
        <w:left w:val="none" w:sz="0" w:space="0" w:color="auto"/>
        <w:bottom w:val="none" w:sz="0" w:space="0" w:color="auto"/>
        <w:right w:val="none" w:sz="0" w:space="0" w:color="auto"/>
      </w:divBdr>
    </w:div>
    <w:div w:id="687148142">
      <w:bodyDiv w:val="1"/>
      <w:marLeft w:val="0"/>
      <w:marRight w:val="0"/>
      <w:marTop w:val="0"/>
      <w:marBottom w:val="0"/>
      <w:divBdr>
        <w:top w:val="none" w:sz="0" w:space="0" w:color="auto"/>
        <w:left w:val="none" w:sz="0" w:space="0" w:color="auto"/>
        <w:bottom w:val="none" w:sz="0" w:space="0" w:color="auto"/>
        <w:right w:val="none" w:sz="0" w:space="0" w:color="auto"/>
      </w:divBdr>
    </w:div>
    <w:div w:id="847477196">
      <w:bodyDiv w:val="1"/>
      <w:marLeft w:val="0"/>
      <w:marRight w:val="0"/>
      <w:marTop w:val="0"/>
      <w:marBottom w:val="0"/>
      <w:divBdr>
        <w:top w:val="none" w:sz="0" w:space="0" w:color="auto"/>
        <w:left w:val="none" w:sz="0" w:space="0" w:color="auto"/>
        <w:bottom w:val="none" w:sz="0" w:space="0" w:color="auto"/>
        <w:right w:val="none" w:sz="0" w:space="0" w:color="auto"/>
      </w:divBdr>
    </w:div>
    <w:div w:id="1019506757">
      <w:bodyDiv w:val="1"/>
      <w:marLeft w:val="0"/>
      <w:marRight w:val="0"/>
      <w:marTop w:val="0"/>
      <w:marBottom w:val="0"/>
      <w:divBdr>
        <w:top w:val="none" w:sz="0" w:space="0" w:color="auto"/>
        <w:left w:val="none" w:sz="0" w:space="0" w:color="auto"/>
        <w:bottom w:val="none" w:sz="0" w:space="0" w:color="auto"/>
        <w:right w:val="none" w:sz="0" w:space="0" w:color="auto"/>
      </w:divBdr>
    </w:div>
    <w:div w:id="1499926990">
      <w:bodyDiv w:val="1"/>
      <w:marLeft w:val="0"/>
      <w:marRight w:val="0"/>
      <w:marTop w:val="0"/>
      <w:marBottom w:val="0"/>
      <w:divBdr>
        <w:top w:val="none" w:sz="0" w:space="0" w:color="auto"/>
        <w:left w:val="none" w:sz="0" w:space="0" w:color="auto"/>
        <w:bottom w:val="none" w:sz="0" w:space="0" w:color="auto"/>
        <w:right w:val="none" w:sz="0" w:space="0" w:color="auto"/>
      </w:divBdr>
    </w:div>
    <w:div w:id="1504903509">
      <w:bodyDiv w:val="1"/>
      <w:marLeft w:val="0"/>
      <w:marRight w:val="0"/>
      <w:marTop w:val="0"/>
      <w:marBottom w:val="0"/>
      <w:divBdr>
        <w:top w:val="none" w:sz="0" w:space="0" w:color="auto"/>
        <w:left w:val="none" w:sz="0" w:space="0" w:color="auto"/>
        <w:bottom w:val="none" w:sz="0" w:space="0" w:color="auto"/>
        <w:right w:val="none" w:sz="0" w:space="0" w:color="auto"/>
      </w:divBdr>
    </w:div>
    <w:div w:id="1623683626">
      <w:bodyDiv w:val="1"/>
      <w:marLeft w:val="0"/>
      <w:marRight w:val="0"/>
      <w:marTop w:val="0"/>
      <w:marBottom w:val="0"/>
      <w:divBdr>
        <w:top w:val="none" w:sz="0" w:space="0" w:color="auto"/>
        <w:left w:val="none" w:sz="0" w:space="0" w:color="auto"/>
        <w:bottom w:val="none" w:sz="0" w:space="0" w:color="auto"/>
        <w:right w:val="none" w:sz="0" w:space="0" w:color="auto"/>
      </w:divBdr>
      <w:divsChild>
        <w:div w:id="983510447">
          <w:marLeft w:val="274"/>
          <w:marRight w:val="0"/>
          <w:marTop w:val="0"/>
          <w:marBottom w:val="0"/>
          <w:divBdr>
            <w:top w:val="none" w:sz="0" w:space="0" w:color="auto"/>
            <w:left w:val="none" w:sz="0" w:space="0" w:color="auto"/>
            <w:bottom w:val="none" w:sz="0" w:space="0" w:color="auto"/>
            <w:right w:val="none" w:sz="0" w:space="0" w:color="auto"/>
          </w:divBdr>
        </w:div>
        <w:div w:id="541553945">
          <w:marLeft w:val="274"/>
          <w:marRight w:val="0"/>
          <w:marTop w:val="0"/>
          <w:marBottom w:val="0"/>
          <w:divBdr>
            <w:top w:val="none" w:sz="0" w:space="0" w:color="auto"/>
            <w:left w:val="none" w:sz="0" w:space="0" w:color="auto"/>
            <w:bottom w:val="none" w:sz="0" w:space="0" w:color="auto"/>
            <w:right w:val="none" w:sz="0" w:space="0" w:color="auto"/>
          </w:divBdr>
        </w:div>
        <w:div w:id="1746149887">
          <w:marLeft w:val="274"/>
          <w:marRight w:val="0"/>
          <w:marTop w:val="0"/>
          <w:marBottom w:val="0"/>
          <w:divBdr>
            <w:top w:val="none" w:sz="0" w:space="0" w:color="auto"/>
            <w:left w:val="none" w:sz="0" w:space="0" w:color="auto"/>
            <w:bottom w:val="none" w:sz="0" w:space="0" w:color="auto"/>
            <w:right w:val="none" w:sz="0" w:space="0" w:color="auto"/>
          </w:divBdr>
        </w:div>
        <w:div w:id="1030305887">
          <w:marLeft w:val="274"/>
          <w:marRight w:val="0"/>
          <w:marTop w:val="0"/>
          <w:marBottom w:val="0"/>
          <w:divBdr>
            <w:top w:val="none" w:sz="0" w:space="0" w:color="auto"/>
            <w:left w:val="none" w:sz="0" w:space="0" w:color="auto"/>
            <w:bottom w:val="none" w:sz="0" w:space="0" w:color="auto"/>
            <w:right w:val="none" w:sz="0" w:space="0" w:color="auto"/>
          </w:divBdr>
        </w:div>
        <w:div w:id="822238077">
          <w:marLeft w:val="274"/>
          <w:marRight w:val="0"/>
          <w:marTop w:val="0"/>
          <w:marBottom w:val="0"/>
          <w:divBdr>
            <w:top w:val="none" w:sz="0" w:space="0" w:color="auto"/>
            <w:left w:val="none" w:sz="0" w:space="0" w:color="auto"/>
            <w:bottom w:val="none" w:sz="0" w:space="0" w:color="auto"/>
            <w:right w:val="none" w:sz="0" w:space="0" w:color="auto"/>
          </w:divBdr>
        </w:div>
      </w:divsChild>
    </w:div>
    <w:div w:id="1728800119">
      <w:bodyDiv w:val="1"/>
      <w:marLeft w:val="0"/>
      <w:marRight w:val="0"/>
      <w:marTop w:val="0"/>
      <w:marBottom w:val="0"/>
      <w:divBdr>
        <w:top w:val="none" w:sz="0" w:space="0" w:color="auto"/>
        <w:left w:val="none" w:sz="0" w:space="0" w:color="auto"/>
        <w:bottom w:val="none" w:sz="0" w:space="0" w:color="auto"/>
        <w:right w:val="none" w:sz="0" w:space="0" w:color="auto"/>
      </w:divBdr>
    </w:div>
    <w:div w:id="1803575699">
      <w:bodyDiv w:val="1"/>
      <w:marLeft w:val="0"/>
      <w:marRight w:val="0"/>
      <w:marTop w:val="0"/>
      <w:marBottom w:val="0"/>
      <w:divBdr>
        <w:top w:val="none" w:sz="0" w:space="0" w:color="auto"/>
        <w:left w:val="none" w:sz="0" w:space="0" w:color="auto"/>
        <w:bottom w:val="none" w:sz="0" w:space="0" w:color="auto"/>
        <w:right w:val="none" w:sz="0" w:space="0" w:color="auto"/>
      </w:divBdr>
      <w:divsChild>
        <w:div w:id="374700656">
          <w:marLeft w:val="360"/>
          <w:marRight w:val="0"/>
          <w:marTop w:val="0"/>
          <w:marBottom w:val="0"/>
          <w:divBdr>
            <w:top w:val="none" w:sz="0" w:space="0" w:color="auto"/>
            <w:left w:val="none" w:sz="0" w:space="0" w:color="auto"/>
            <w:bottom w:val="none" w:sz="0" w:space="0" w:color="auto"/>
            <w:right w:val="none" w:sz="0" w:space="0" w:color="auto"/>
          </w:divBdr>
        </w:div>
        <w:div w:id="1160537657">
          <w:marLeft w:val="360"/>
          <w:marRight w:val="0"/>
          <w:marTop w:val="0"/>
          <w:marBottom w:val="0"/>
          <w:divBdr>
            <w:top w:val="none" w:sz="0" w:space="0" w:color="auto"/>
            <w:left w:val="none" w:sz="0" w:space="0" w:color="auto"/>
            <w:bottom w:val="none" w:sz="0" w:space="0" w:color="auto"/>
            <w:right w:val="none" w:sz="0" w:space="0" w:color="auto"/>
          </w:divBdr>
        </w:div>
        <w:div w:id="815294736">
          <w:marLeft w:val="360"/>
          <w:marRight w:val="0"/>
          <w:marTop w:val="0"/>
          <w:marBottom w:val="0"/>
          <w:divBdr>
            <w:top w:val="none" w:sz="0" w:space="0" w:color="auto"/>
            <w:left w:val="none" w:sz="0" w:space="0" w:color="auto"/>
            <w:bottom w:val="none" w:sz="0" w:space="0" w:color="auto"/>
            <w:right w:val="none" w:sz="0" w:space="0" w:color="auto"/>
          </w:divBdr>
        </w:div>
        <w:div w:id="647172840">
          <w:marLeft w:val="360"/>
          <w:marRight w:val="0"/>
          <w:marTop w:val="0"/>
          <w:marBottom w:val="0"/>
          <w:divBdr>
            <w:top w:val="none" w:sz="0" w:space="0" w:color="auto"/>
            <w:left w:val="none" w:sz="0" w:space="0" w:color="auto"/>
            <w:bottom w:val="none" w:sz="0" w:space="0" w:color="auto"/>
            <w:right w:val="none" w:sz="0" w:space="0" w:color="auto"/>
          </w:divBdr>
        </w:div>
      </w:divsChild>
    </w:div>
    <w:div w:id="1884974521">
      <w:bodyDiv w:val="1"/>
      <w:marLeft w:val="0"/>
      <w:marRight w:val="0"/>
      <w:marTop w:val="0"/>
      <w:marBottom w:val="0"/>
      <w:divBdr>
        <w:top w:val="none" w:sz="0" w:space="0" w:color="auto"/>
        <w:left w:val="none" w:sz="0" w:space="0" w:color="auto"/>
        <w:bottom w:val="none" w:sz="0" w:space="0" w:color="auto"/>
        <w:right w:val="none" w:sz="0" w:space="0" w:color="auto"/>
      </w:divBdr>
    </w:div>
    <w:div w:id="2127773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2.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9" ma:contentTypeDescription="Create a new document." ma:contentTypeScope="" ma:versionID="9757c65b3e8fd4ebd2d3b1808249c369">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81ad3a5b2062ecc3772d2618ea9ebe9b"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F3331FD-7255-40B9-A26A-8B84AC64ECDA}">
  <ds:schemaRefs>
    <ds:schemaRef ds:uri="http://schemas.microsoft.com/office/2006/metadata/properties"/>
    <ds:schemaRef ds:uri="http://schemas.microsoft.com/office/infopath/2007/PartnerControls"/>
    <ds:schemaRef ds:uri="27879760-8d42-4139-817b-a85748325e78"/>
    <ds:schemaRef ds:uri="007ce96f-f6e4-41e9-bbc1-3453ece26c5d"/>
  </ds:schemaRefs>
</ds:datastoreItem>
</file>

<file path=customXml/itemProps2.xml><?xml version="1.0" encoding="utf-8"?>
<ds:datastoreItem xmlns:ds="http://schemas.openxmlformats.org/officeDocument/2006/customXml" ds:itemID="{C2501071-50ED-4564-8157-4B80A7C72A57}"/>
</file>

<file path=customXml/itemProps3.xml><?xml version="1.0" encoding="utf-8"?>
<ds:datastoreItem xmlns:ds="http://schemas.openxmlformats.org/officeDocument/2006/customXml" ds:itemID="{701F9B04-EF1F-4EB6-9030-863F0A2A79A6}">
  <ds:schemaRefs>
    <ds:schemaRef ds:uri="http://schemas.openxmlformats.org/officeDocument/2006/bibliography"/>
  </ds:schemaRefs>
</ds:datastoreItem>
</file>

<file path=customXml/itemProps4.xml><?xml version="1.0" encoding="utf-8"?>
<ds:datastoreItem xmlns:ds="http://schemas.openxmlformats.org/officeDocument/2006/customXml" ds:itemID="{54B2D9C6-80CD-4B22-AF55-8911A9203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1656</Words>
  <Characters>8692</Characters>
  <Application>Microsoft Office Word</Application>
  <DocSecurity>0</DocSecurity>
  <Lines>244</Lines>
  <Paragraphs>67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Session 2 Presentation Script</vt:lpstr>
      <vt:lpstr>Session 2 Presentation Script</vt:lpstr>
    </vt:vector>
  </TitlesOfParts>
  <Company/>
  <LinksUpToDate>false</LinksUpToDate>
  <CharactersWithSpaces>10415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 Presentation Script</dc:title>
  <dc:subject/>
  <dc:creator>FORB Learning Platform;Katherine.Cash@smc.global</dc:creator>
  <cp:keywords/>
  <dc:description/>
  <cp:lastModifiedBy>Akash Karmokar</cp:lastModifiedBy>
  <cp:revision>2</cp:revision>
  <cp:lastPrinted>2023-11-23T12:53:00Z</cp:lastPrinted>
  <dcterms:created xsi:type="dcterms:W3CDTF">2023-12-07T10:18:00Z</dcterms:created>
  <dcterms:modified xsi:type="dcterms:W3CDTF">2023-12-07T10:18:00Z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y fmtid="{D5CDD505-2E9C-101B-9397-08002B2CF9AE}" pid="3" name="MediaServiceImageTags">
    <vt:lpwstr/>
  </property>
  <property fmtid="{D5CDD505-2E9C-101B-9397-08002B2CF9AE}" pid="4" name="GrammarlyDocumentId">
    <vt:lpwstr>036c62ca0a10007a7cec0caae6759f230bd821718692e5d5fb776f52040cbb0f</vt:lpwstr>
  </property>
</Properties>
</file>